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Look w:val="0000" w:firstRow="0" w:lastRow="0" w:firstColumn="0" w:lastColumn="0" w:noHBand="0" w:noVBand="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4804B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8F25CE">
        <w:rPr>
          <w:rFonts w:ascii="Arial" w:hAnsi="Arial"/>
          <w:sz w:val="20"/>
          <w:szCs w:val="20"/>
        </w:rPr>
        <w:t>206L Series</w:t>
      </w:r>
      <w:r w:rsidR="00FD4D2E">
        <w:rPr>
          <w:rFonts w:ascii="Arial" w:hAnsi="Arial"/>
          <w:sz w:val="20"/>
          <w:szCs w:val="20"/>
        </w:rPr>
        <w:t xml:space="preserve"> </w:t>
      </w:r>
      <w:r w:rsidR="005654D7">
        <w:rPr>
          <w:rFonts w:ascii="Arial" w:hAnsi="Arial" w:cs="Arial"/>
          <w:sz w:val="20"/>
        </w:rPr>
        <w:t xml:space="preserve">MM-1 Chapter </w:t>
      </w:r>
      <w:r w:rsidR="00E40F7B">
        <w:rPr>
          <w:rFonts w:ascii="Arial" w:hAnsi="Arial" w:cs="Arial"/>
          <w:sz w:val="20"/>
        </w:rPr>
        <w:t xml:space="preserve">4, 5, </w:t>
      </w:r>
      <w:r w:rsidR="003B79B8">
        <w:rPr>
          <w:rFonts w:ascii="Arial" w:hAnsi="Arial" w:cs="Arial"/>
          <w:sz w:val="20"/>
        </w:rPr>
        <w:t>12</w:t>
      </w:r>
    </w:p>
    <w:p w:rsidR="00764E4A" w:rsidRPr="00BD27D6" w:rsidRDefault="00764E4A">
      <w:pPr>
        <w:rPr>
          <w:rFonts w:ascii="Arial" w:hAnsi="Arial" w:cs="Arial"/>
          <w:sz w:val="20"/>
          <w:szCs w:val="20"/>
        </w:r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8F25CE">
            <w:pPr>
              <w:jc w:val="center"/>
              <w:rPr>
                <w:rFonts w:ascii="Arial" w:hAnsi="Arial" w:cs="Arial"/>
                <w:color w:val="000000"/>
                <w:sz w:val="18"/>
                <w:szCs w:val="18"/>
              </w:rPr>
            </w:pPr>
            <w:r>
              <w:rPr>
                <w:rFonts w:ascii="Arial" w:hAnsi="Arial" w:cs="Arial"/>
                <w:color w:val="000000"/>
                <w:sz w:val="18"/>
                <w:szCs w:val="18"/>
              </w:rPr>
              <w:t xml:space="preserve">Bell </w:t>
            </w:r>
            <w:r w:rsidR="008F25CE">
              <w:rPr>
                <w:rFonts w:ascii="Arial" w:hAnsi="Arial" w:cs="Arial"/>
                <w:color w:val="000000"/>
                <w:sz w:val="18"/>
                <w:szCs w:val="18"/>
              </w:rPr>
              <w:t>206L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Overhaul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8F25CE">
            <w:pPr>
              <w:jc w:val="center"/>
              <w:rPr>
                <w:rFonts w:ascii="Arial" w:hAnsi="Arial" w:cs="Arial"/>
                <w:color w:val="000000"/>
                <w:sz w:val="18"/>
                <w:szCs w:val="18"/>
              </w:rPr>
            </w:pPr>
            <w:r>
              <w:rPr>
                <w:rFonts w:ascii="Arial" w:hAnsi="Arial" w:cs="Arial"/>
                <w:color w:val="000000"/>
                <w:sz w:val="18"/>
                <w:szCs w:val="18"/>
              </w:rPr>
              <w:t xml:space="preserve">Bell </w:t>
            </w:r>
            <w:r w:rsidR="008F25CE">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10735" w:type="dxa"/>
            <w:gridSpan w:val="3"/>
            <w:tcBorders>
              <w:top w:val="single" w:sz="4" w:space="0" w:color="auto"/>
              <w:bottom w:val="single" w:sz="4" w:space="0" w:color="auto"/>
            </w:tcBorders>
            <w:shd w:val="pct10" w:color="auto" w:fill="C0C0C0"/>
          </w:tcPr>
          <w:p w:rsidR="00F3168C" w:rsidRPr="007D2CD1" w:rsidRDefault="00C74555" w:rsidP="007D2CD1">
            <w:pPr>
              <w:numPr>
                <w:ilvl w:val="1"/>
                <w:numId w:val="1"/>
              </w:numPr>
              <w:rPr>
                <w:rFonts w:ascii="Arial" w:hAnsi="Arial" w:cs="Arial"/>
                <w:b/>
                <w:sz w:val="18"/>
                <w:szCs w:val="18"/>
              </w:rPr>
            </w:pPr>
            <w:r>
              <w:rPr>
                <w:rFonts w:ascii="Arial" w:hAnsi="Arial" w:cs="Arial"/>
                <w:b/>
                <w:sz w:val="18"/>
                <w:szCs w:val="18"/>
              </w:rPr>
              <w:t>LUBRICATION</w:t>
            </w:r>
          </w:p>
        </w:tc>
      </w:tr>
      <w:tr w:rsidR="00F3168C" w:rsidRPr="007D2CD1" w:rsidTr="007D2CD1">
        <w:tc>
          <w:tcPr>
            <w:tcW w:w="7675"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0C3BB1">
            <w:pPr>
              <w:rPr>
                <w:rFonts w:ascii="Arial" w:hAnsi="Arial" w:cs="Arial"/>
                <w:sz w:val="18"/>
                <w:szCs w:val="18"/>
              </w:rPr>
            </w:pPr>
          </w:p>
        </w:tc>
      </w:tr>
      <w:tr w:rsidR="00F3168C" w:rsidRPr="007D2CD1" w:rsidTr="007D2CD1">
        <w:tc>
          <w:tcPr>
            <w:tcW w:w="7675" w:type="dxa"/>
            <w:tcBorders>
              <w:top w:val="nil"/>
              <w:bottom w:val="nil"/>
            </w:tcBorders>
            <w:shd w:val="clear" w:color="auto" w:fill="auto"/>
          </w:tcPr>
          <w:p w:rsidR="00F3168C" w:rsidRPr="007D2CD1" w:rsidRDefault="006A1EE1" w:rsidP="006A1EE1">
            <w:pPr>
              <w:numPr>
                <w:ilvl w:val="2"/>
                <w:numId w:val="1"/>
              </w:numPr>
              <w:rPr>
                <w:rFonts w:ascii="Arial" w:hAnsi="Arial" w:cs="Arial"/>
                <w:sz w:val="18"/>
                <w:szCs w:val="18"/>
              </w:rPr>
            </w:pPr>
            <w:r w:rsidRPr="006A1EE1">
              <w:rPr>
                <w:rFonts w:ascii="Arial" w:hAnsi="Arial" w:cs="Arial"/>
                <w:sz w:val="18"/>
                <w:szCs w:val="18"/>
              </w:rPr>
              <w:t>Examine the placards, decals and markings. Make sure</w:t>
            </w:r>
            <w:r>
              <w:rPr>
                <w:rFonts w:ascii="Arial" w:hAnsi="Arial" w:cs="Arial"/>
                <w:sz w:val="18"/>
                <w:szCs w:val="18"/>
              </w:rPr>
              <w:t xml:space="preserve"> </w:t>
            </w:r>
            <w:r w:rsidRPr="006A1EE1">
              <w:rPr>
                <w:rFonts w:ascii="Arial" w:hAnsi="Arial" w:cs="Arial"/>
                <w:sz w:val="18"/>
                <w:szCs w:val="18"/>
              </w:rPr>
              <w:t>they are readable, correctly applied and in agreement with the</w:t>
            </w:r>
            <w:r>
              <w:rPr>
                <w:rFonts w:ascii="Arial" w:hAnsi="Arial" w:cs="Arial"/>
                <w:sz w:val="18"/>
                <w:szCs w:val="18"/>
              </w:rPr>
              <w:t xml:space="preserve"> </w:t>
            </w:r>
            <w:r w:rsidRPr="006A1EE1">
              <w:rPr>
                <w:rFonts w:ascii="Arial" w:hAnsi="Arial" w:cs="Arial"/>
                <w:sz w:val="18"/>
                <w:szCs w:val="18"/>
              </w:rPr>
              <w:t>applicable configuration of your helicopter.</w:t>
            </w:r>
          </w:p>
        </w:tc>
        <w:tc>
          <w:tcPr>
            <w:tcW w:w="1620" w:type="dxa"/>
            <w:tcBorders>
              <w:top w:val="nil"/>
              <w:bottom w:val="nil"/>
            </w:tcBorders>
            <w:shd w:val="clear" w:color="auto" w:fill="auto"/>
          </w:tcPr>
          <w:p w:rsidR="00F3168C" w:rsidRPr="006A1EE1" w:rsidRDefault="006A1EE1" w:rsidP="007D2CD1">
            <w:pPr>
              <w:jc w:val="center"/>
              <w:rPr>
                <w:rFonts w:ascii="Arial" w:hAnsi="Arial" w:cs="Arial"/>
                <w:sz w:val="12"/>
                <w:szCs w:val="18"/>
              </w:rPr>
            </w:pPr>
            <w:r w:rsidRPr="006A1EE1">
              <w:rPr>
                <w:rFonts w:ascii="Arial" w:hAnsi="Arial" w:cs="Arial"/>
                <w:sz w:val="12"/>
                <w:szCs w:val="18"/>
              </w:rPr>
              <w:t>BHT MM Ch. 11</w:t>
            </w:r>
          </w:p>
        </w:tc>
        <w:tc>
          <w:tcPr>
            <w:tcW w:w="1440" w:type="dxa"/>
            <w:tcBorders>
              <w:top w:val="nil"/>
              <w:bottom w:val="nil"/>
            </w:tcBorders>
            <w:shd w:val="clear" w:color="auto" w:fill="auto"/>
          </w:tcPr>
          <w:p w:rsidR="00F3168C" w:rsidRPr="007D2CD1" w:rsidRDefault="00F3168C" w:rsidP="000C3BB1">
            <w:pPr>
              <w:rPr>
                <w:rFonts w:ascii="Arial" w:hAnsi="Arial" w:cs="Arial"/>
                <w:sz w:val="18"/>
                <w:szCs w:val="18"/>
              </w:rPr>
            </w:pPr>
          </w:p>
        </w:tc>
      </w:tr>
      <w:tr w:rsidR="009E55D5" w:rsidRPr="007D2CD1" w:rsidTr="00ED154F">
        <w:trPr>
          <w:trHeight w:val="72"/>
        </w:trPr>
        <w:tc>
          <w:tcPr>
            <w:tcW w:w="7675" w:type="dxa"/>
            <w:tcBorders>
              <w:top w:val="nil"/>
              <w:bottom w:val="single" w:sz="4" w:space="0" w:color="auto"/>
            </w:tcBorders>
            <w:shd w:val="clear" w:color="auto" w:fill="auto"/>
          </w:tcPr>
          <w:p w:rsidR="009E55D5" w:rsidRPr="007D2CD1" w:rsidRDefault="009E55D5" w:rsidP="006338C1">
            <w:pPr>
              <w:rPr>
                <w:rFonts w:ascii="Arial" w:hAnsi="Arial" w:cs="Arial"/>
                <w:sz w:val="18"/>
                <w:szCs w:val="18"/>
              </w:rPr>
            </w:pPr>
          </w:p>
        </w:tc>
        <w:tc>
          <w:tcPr>
            <w:tcW w:w="1620" w:type="dxa"/>
            <w:tcBorders>
              <w:top w:val="nil"/>
              <w:bottom w:val="single" w:sz="4" w:space="0" w:color="auto"/>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9E55D5" w:rsidRPr="007D2CD1" w:rsidRDefault="009E55D5" w:rsidP="000C3BB1">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5A6C43" w:rsidP="005A6C43">
            <w:pPr>
              <w:numPr>
                <w:ilvl w:val="2"/>
                <w:numId w:val="1"/>
              </w:numPr>
              <w:rPr>
                <w:rFonts w:ascii="Arial" w:hAnsi="Arial" w:cs="Arial"/>
                <w:sz w:val="18"/>
                <w:szCs w:val="18"/>
              </w:rPr>
            </w:pPr>
            <w:r w:rsidRPr="005A6C43">
              <w:rPr>
                <w:rFonts w:ascii="Arial" w:hAnsi="Arial" w:cs="Arial"/>
                <w:sz w:val="18"/>
                <w:szCs w:val="18"/>
              </w:rPr>
              <w:t>Inspect passenger and pilot compartment of condition of interior panels, seats for tears, deterioration and security of attachment. Inspect condition and operation of heater nozzles and valves.</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6A6E02" w:rsidP="006A6E02">
            <w:pPr>
              <w:numPr>
                <w:ilvl w:val="2"/>
                <w:numId w:val="1"/>
              </w:numPr>
              <w:rPr>
                <w:rFonts w:ascii="Arial" w:hAnsi="Arial" w:cs="Arial"/>
                <w:sz w:val="18"/>
                <w:szCs w:val="18"/>
              </w:rPr>
            </w:pPr>
            <w:r w:rsidRPr="006A6E02">
              <w:rPr>
                <w:rFonts w:ascii="Arial" w:hAnsi="Arial" w:cs="Arial"/>
                <w:sz w:val="18"/>
                <w:szCs w:val="18"/>
              </w:rPr>
              <w:t>Inspect cabin doors, hinges for wear and security, door seals and windows for condition and latches for proper operation.</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6A6E02" w:rsidP="006E0010">
            <w:pPr>
              <w:numPr>
                <w:ilvl w:val="2"/>
                <w:numId w:val="1"/>
              </w:numPr>
              <w:rPr>
                <w:rFonts w:ascii="Arial" w:hAnsi="Arial" w:cs="Arial"/>
                <w:sz w:val="18"/>
                <w:szCs w:val="18"/>
              </w:rPr>
            </w:pPr>
            <w:r>
              <w:rPr>
                <w:rFonts w:ascii="Arial" w:hAnsi="Arial" w:cs="Arial"/>
                <w:sz w:val="18"/>
                <w:szCs w:val="18"/>
              </w:rPr>
              <w:t>Inspect battery compartment for condition, battery and electrical relays and wiring for condition and security.</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6A6E02" w:rsidP="006A6E02">
            <w:pPr>
              <w:numPr>
                <w:ilvl w:val="2"/>
                <w:numId w:val="1"/>
              </w:numPr>
              <w:rPr>
                <w:rFonts w:ascii="Arial" w:hAnsi="Arial" w:cs="Arial"/>
                <w:sz w:val="18"/>
                <w:szCs w:val="18"/>
              </w:rPr>
            </w:pPr>
            <w:r w:rsidRPr="006A6E02">
              <w:rPr>
                <w:rFonts w:ascii="Arial" w:hAnsi="Arial" w:cs="Arial"/>
                <w:sz w:val="18"/>
                <w:szCs w:val="18"/>
              </w:rPr>
              <w:t>Inspect strobe lights for security and operation, lens for cleanliness, clean and replace as necessary.</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6A6E02" w:rsidP="006A6E02">
            <w:pPr>
              <w:numPr>
                <w:ilvl w:val="2"/>
                <w:numId w:val="1"/>
              </w:numPr>
              <w:rPr>
                <w:rFonts w:ascii="Arial" w:hAnsi="Arial" w:cs="Arial"/>
                <w:sz w:val="18"/>
                <w:szCs w:val="18"/>
              </w:rPr>
            </w:pPr>
            <w:r w:rsidRPr="006A6E02">
              <w:rPr>
                <w:rFonts w:ascii="Arial" w:hAnsi="Arial" w:cs="Arial"/>
                <w:sz w:val="18"/>
                <w:szCs w:val="18"/>
              </w:rPr>
              <w:t>Inspect interior and exterior lights for operation.</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6A6E02" w:rsidP="006A6E02">
            <w:pPr>
              <w:numPr>
                <w:ilvl w:val="2"/>
                <w:numId w:val="1"/>
              </w:numPr>
              <w:rPr>
                <w:rFonts w:ascii="Arial" w:hAnsi="Arial" w:cs="Arial"/>
                <w:sz w:val="18"/>
                <w:szCs w:val="18"/>
              </w:rPr>
            </w:pPr>
            <w:r w:rsidRPr="006A6E02">
              <w:rPr>
                <w:rFonts w:ascii="Arial" w:hAnsi="Arial" w:cs="Arial"/>
                <w:sz w:val="18"/>
                <w:szCs w:val="18"/>
              </w:rPr>
              <w:t>Inspect landing gear for obvious damage, cross tubes for excessive deflection, skid tubes and shoes for security of attachment and wear. If other accessories, such as flight steps, tundra pads, or baskets are installed, check for condition and security.</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6A6E02" w:rsidP="006E0010">
            <w:pPr>
              <w:numPr>
                <w:ilvl w:val="2"/>
                <w:numId w:val="1"/>
              </w:numPr>
              <w:rPr>
                <w:rFonts w:ascii="Arial" w:hAnsi="Arial" w:cs="Arial"/>
                <w:sz w:val="18"/>
                <w:szCs w:val="18"/>
              </w:rPr>
            </w:pPr>
            <w:r>
              <w:rPr>
                <w:rFonts w:ascii="Arial" w:hAnsi="Arial" w:cs="Arial"/>
                <w:sz w:val="18"/>
                <w:szCs w:val="18"/>
              </w:rPr>
              <w:t>Inspect baggage compartment for obvious damage, loose equipment properly stowed, and cargo tie downs in good condition.</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6A6E02" w:rsidP="006A6E02">
            <w:pPr>
              <w:numPr>
                <w:ilvl w:val="2"/>
                <w:numId w:val="1"/>
              </w:numPr>
              <w:rPr>
                <w:rFonts w:ascii="Arial" w:hAnsi="Arial" w:cs="Arial"/>
                <w:sz w:val="18"/>
                <w:szCs w:val="18"/>
              </w:rPr>
            </w:pPr>
            <w:r w:rsidRPr="006A6E02">
              <w:rPr>
                <w:rFonts w:ascii="Arial" w:hAnsi="Arial" w:cs="Arial"/>
                <w:sz w:val="18"/>
                <w:szCs w:val="18"/>
              </w:rPr>
              <w:t xml:space="preserve">Remove forward upper cowling, inspect hydraulic actuators </w:t>
            </w:r>
            <w:r>
              <w:rPr>
                <w:rFonts w:ascii="Arial" w:hAnsi="Arial" w:cs="Arial"/>
                <w:sz w:val="18"/>
                <w:szCs w:val="18"/>
              </w:rPr>
              <w:t>and</w:t>
            </w:r>
            <w:r w:rsidRPr="006A6E02">
              <w:rPr>
                <w:rFonts w:ascii="Arial" w:hAnsi="Arial" w:cs="Arial"/>
                <w:sz w:val="18"/>
                <w:szCs w:val="18"/>
              </w:rPr>
              <w:t xml:space="preserve"> flexible lines for leakage and chafing,</w:t>
            </w:r>
            <w:r>
              <w:rPr>
                <w:rFonts w:ascii="Arial" w:hAnsi="Arial" w:cs="Arial"/>
                <w:sz w:val="18"/>
                <w:szCs w:val="18"/>
              </w:rPr>
              <w:t xml:space="preserve"> and inspect</w:t>
            </w:r>
            <w:r w:rsidRPr="006A6E02">
              <w:rPr>
                <w:rFonts w:ascii="Arial" w:hAnsi="Arial" w:cs="Arial"/>
                <w:sz w:val="18"/>
                <w:szCs w:val="18"/>
              </w:rPr>
              <w:t xml:space="preserve"> bearings for wear and security of attachment.</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6A6E02" w:rsidP="006A6E02">
            <w:pPr>
              <w:numPr>
                <w:ilvl w:val="2"/>
                <w:numId w:val="1"/>
              </w:numPr>
              <w:rPr>
                <w:rFonts w:ascii="Arial" w:hAnsi="Arial" w:cs="Arial"/>
                <w:sz w:val="18"/>
                <w:szCs w:val="18"/>
              </w:rPr>
            </w:pPr>
            <w:r w:rsidRPr="006A6E02">
              <w:rPr>
                <w:rFonts w:ascii="Arial" w:hAnsi="Arial" w:cs="Arial"/>
                <w:sz w:val="18"/>
                <w:szCs w:val="18"/>
              </w:rPr>
              <w:t>Inspect all control tubes, bell cranks, and bearings from servos to swashplate for obvious damage, wear and security of attachment. Inspect servo pivot bolts for freedom of rotation and security.</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6A6E02" w:rsidP="006A6E02">
            <w:pPr>
              <w:numPr>
                <w:ilvl w:val="2"/>
                <w:numId w:val="1"/>
              </w:numPr>
              <w:rPr>
                <w:rFonts w:ascii="Arial" w:hAnsi="Arial" w:cs="Arial"/>
                <w:sz w:val="18"/>
                <w:szCs w:val="18"/>
              </w:rPr>
            </w:pPr>
            <w:r w:rsidRPr="006A6E02">
              <w:rPr>
                <w:rFonts w:ascii="Arial" w:hAnsi="Arial" w:cs="Arial"/>
                <w:sz w:val="18"/>
                <w:szCs w:val="18"/>
              </w:rPr>
              <w:lastRenderedPageBreak/>
              <w:t>Inspect transmission mounts, up and down stops, arm and flexure assemblies for evidence of damage and security of attachment. Inspect elastomeric bearings in four support assemblies, transmission restraint in four link assemblies for evidence of cuts, flex cracks and bond separation.</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6A6E02" w:rsidP="006A6E02">
            <w:pPr>
              <w:numPr>
                <w:ilvl w:val="2"/>
                <w:numId w:val="1"/>
              </w:numPr>
              <w:rPr>
                <w:rFonts w:ascii="Arial" w:hAnsi="Arial" w:cs="Arial"/>
                <w:sz w:val="18"/>
                <w:szCs w:val="18"/>
              </w:rPr>
            </w:pPr>
            <w:r w:rsidRPr="006A6E02">
              <w:rPr>
                <w:rFonts w:ascii="Arial" w:hAnsi="Arial" w:cs="Arial"/>
                <w:sz w:val="18"/>
                <w:szCs w:val="18"/>
              </w:rPr>
              <w:t>Inspect transmission deck and servo area for loose bolts, broken or loose connectors, broken or missing safeties, leakage, and fluid lines for chafing and security of attachment. Clean area as needed.</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6A6E02" w:rsidP="006A6E02">
            <w:pPr>
              <w:numPr>
                <w:ilvl w:val="2"/>
                <w:numId w:val="1"/>
              </w:numPr>
              <w:rPr>
                <w:rFonts w:ascii="Arial" w:hAnsi="Arial" w:cs="Arial"/>
                <w:sz w:val="18"/>
                <w:szCs w:val="18"/>
              </w:rPr>
            </w:pPr>
            <w:r w:rsidRPr="006A6E02">
              <w:rPr>
                <w:rFonts w:ascii="Arial" w:hAnsi="Arial" w:cs="Arial"/>
                <w:sz w:val="18"/>
                <w:szCs w:val="18"/>
              </w:rPr>
              <w:t>Inspect swashplate for condition, visible damage and security. Check base of swashplate support for cracks. Inspect drive link and collar for wear. Lubricate with Mobil 28 grease. Clean grease slung from swashplate off of collective sleeve and collective lever.</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6A6E02" w:rsidRPr="007D2CD1" w:rsidTr="00BF661F">
        <w:tc>
          <w:tcPr>
            <w:tcW w:w="7675" w:type="dxa"/>
            <w:tcBorders>
              <w:top w:val="single" w:sz="4" w:space="0" w:color="auto"/>
              <w:bottom w:val="nil"/>
            </w:tcBorders>
            <w:shd w:val="clear" w:color="auto" w:fill="auto"/>
          </w:tcPr>
          <w:p w:rsidR="006A6E02" w:rsidRPr="007D2CD1" w:rsidRDefault="006A6E02" w:rsidP="00BF661F">
            <w:pPr>
              <w:numPr>
                <w:ilvl w:val="2"/>
                <w:numId w:val="1"/>
              </w:numPr>
              <w:rPr>
                <w:rFonts w:ascii="Arial" w:hAnsi="Arial" w:cs="Arial"/>
                <w:sz w:val="18"/>
                <w:szCs w:val="18"/>
              </w:rPr>
            </w:pPr>
            <w:r>
              <w:rPr>
                <w:rFonts w:ascii="Arial" w:hAnsi="Arial" w:cs="Arial"/>
                <w:sz w:val="18"/>
                <w:szCs w:val="18"/>
              </w:rPr>
              <w:t>Reinstall forward upper cowling</w:t>
            </w:r>
            <w:r w:rsidRPr="006A6E02">
              <w:rPr>
                <w:rFonts w:ascii="Arial" w:hAnsi="Arial" w:cs="Arial"/>
                <w:sz w:val="18"/>
                <w:szCs w:val="18"/>
              </w:rPr>
              <w:t>.</w:t>
            </w:r>
          </w:p>
        </w:tc>
        <w:tc>
          <w:tcPr>
            <w:tcW w:w="1620" w:type="dxa"/>
            <w:tcBorders>
              <w:top w:val="single" w:sz="4" w:space="0" w:color="auto"/>
              <w:bottom w:val="nil"/>
            </w:tcBorders>
            <w:shd w:val="clear" w:color="auto" w:fill="auto"/>
          </w:tcPr>
          <w:p w:rsidR="006A6E02" w:rsidRPr="007D2CD1" w:rsidRDefault="006A6E02" w:rsidP="00BF661F">
            <w:pPr>
              <w:jc w:val="center"/>
              <w:rPr>
                <w:rFonts w:ascii="Arial" w:hAnsi="Arial" w:cs="Arial"/>
                <w:sz w:val="18"/>
                <w:szCs w:val="18"/>
              </w:rPr>
            </w:pPr>
          </w:p>
        </w:tc>
        <w:tc>
          <w:tcPr>
            <w:tcW w:w="1440" w:type="dxa"/>
            <w:tcBorders>
              <w:top w:val="single" w:sz="4" w:space="0" w:color="auto"/>
              <w:bottom w:val="nil"/>
            </w:tcBorders>
            <w:shd w:val="clear" w:color="auto" w:fill="auto"/>
          </w:tcPr>
          <w:p w:rsidR="006A6E02" w:rsidRPr="007D2CD1" w:rsidRDefault="006A6E02" w:rsidP="00BF661F">
            <w:pPr>
              <w:rPr>
                <w:rFonts w:ascii="Arial" w:hAnsi="Arial" w:cs="Arial"/>
                <w:sz w:val="18"/>
                <w:szCs w:val="18"/>
              </w:rPr>
            </w:pPr>
          </w:p>
        </w:tc>
      </w:tr>
      <w:tr w:rsidR="006A6E02" w:rsidRPr="007D2CD1" w:rsidTr="00BF661F">
        <w:tc>
          <w:tcPr>
            <w:tcW w:w="7675" w:type="dxa"/>
            <w:tcBorders>
              <w:top w:val="nil"/>
              <w:bottom w:val="single" w:sz="4" w:space="0" w:color="auto"/>
            </w:tcBorders>
            <w:shd w:val="clear" w:color="auto" w:fill="auto"/>
          </w:tcPr>
          <w:p w:rsidR="006A6E02" w:rsidRPr="007D2CD1" w:rsidRDefault="006A6E02" w:rsidP="00BF661F">
            <w:pPr>
              <w:rPr>
                <w:rFonts w:ascii="Arial" w:hAnsi="Arial" w:cs="Arial"/>
                <w:sz w:val="18"/>
                <w:szCs w:val="18"/>
              </w:rPr>
            </w:pPr>
          </w:p>
        </w:tc>
        <w:tc>
          <w:tcPr>
            <w:tcW w:w="1620" w:type="dxa"/>
            <w:tcBorders>
              <w:top w:val="nil"/>
              <w:bottom w:val="single" w:sz="4" w:space="0" w:color="auto"/>
            </w:tcBorders>
            <w:shd w:val="clear" w:color="auto" w:fill="auto"/>
          </w:tcPr>
          <w:p w:rsidR="006A6E02" w:rsidRPr="007D2CD1" w:rsidRDefault="006A6E02" w:rsidP="00BF661F">
            <w:pPr>
              <w:jc w:val="center"/>
              <w:rPr>
                <w:rFonts w:ascii="Arial" w:hAnsi="Arial" w:cs="Arial"/>
                <w:sz w:val="18"/>
                <w:szCs w:val="18"/>
              </w:rPr>
            </w:pPr>
          </w:p>
        </w:tc>
        <w:tc>
          <w:tcPr>
            <w:tcW w:w="1440" w:type="dxa"/>
            <w:tcBorders>
              <w:top w:val="nil"/>
              <w:bottom w:val="single" w:sz="4" w:space="0" w:color="auto"/>
            </w:tcBorders>
            <w:shd w:val="clear" w:color="auto" w:fill="auto"/>
          </w:tcPr>
          <w:p w:rsidR="006A6E02" w:rsidRPr="007D2CD1" w:rsidRDefault="006A6E02" w:rsidP="00BF661F">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6A6E02" w:rsidP="006A6E02">
            <w:pPr>
              <w:numPr>
                <w:ilvl w:val="2"/>
                <w:numId w:val="1"/>
              </w:numPr>
              <w:rPr>
                <w:rFonts w:ascii="Arial" w:hAnsi="Arial" w:cs="Arial"/>
                <w:sz w:val="18"/>
                <w:szCs w:val="18"/>
              </w:rPr>
            </w:pPr>
            <w:r w:rsidRPr="006A6E02">
              <w:rPr>
                <w:rFonts w:ascii="Arial" w:hAnsi="Arial" w:cs="Arial"/>
                <w:sz w:val="18"/>
                <w:szCs w:val="18"/>
              </w:rPr>
              <w:t>Check mast for obvious damage, nicks and corrosion.</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334E97" w:rsidP="00334E97">
            <w:pPr>
              <w:numPr>
                <w:ilvl w:val="2"/>
                <w:numId w:val="1"/>
              </w:numPr>
              <w:rPr>
                <w:rFonts w:ascii="Arial" w:hAnsi="Arial" w:cs="Arial"/>
                <w:sz w:val="18"/>
                <w:szCs w:val="18"/>
              </w:rPr>
            </w:pPr>
            <w:r w:rsidRPr="00334E97">
              <w:rPr>
                <w:rFonts w:ascii="Arial" w:hAnsi="Arial" w:cs="Arial"/>
                <w:sz w:val="18"/>
                <w:szCs w:val="18"/>
              </w:rPr>
              <w:t>Inspect main rotor pitch links for damage, security of attachment, corrosion and cracks. Pay particular attention to swaged ends at jam nut or insert fraying surface.</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334E97" w:rsidP="00334E97">
            <w:pPr>
              <w:numPr>
                <w:ilvl w:val="2"/>
                <w:numId w:val="1"/>
              </w:numPr>
              <w:rPr>
                <w:rFonts w:ascii="Arial" w:hAnsi="Arial" w:cs="Arial"/>
                <w:sz w:val="18"/>
                <w:szCs w:val="18"/>
              </w:rPr>
            </w:pPr>
            <w:r w:rsidRPr="00334E97">
              <w:rPr>
                <w:rFonts w:ascii="Arial" w:hAnsi="Arial" w:cs="Arial"/>
                <w:sz w:val="18"/>
                <w:szCs w:val="18"/>
              </w:rPr>
              <w:t>Inspect main rotor hub for damage and condition. Inspect blade bolts, latch bolts, grips, pillow block, and mast nut for damage and security of attachment. Inspect pitch horn trunnion bearing for wear. Clean, then inspect with a bright light, the main rotor yoke web inboard and outboard between pillow block bores, tooling holes and lower flange for damage or cracks. Inspect yoke fillet radii for evidence of corrosion.</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334E97" w:rsidP="00334E97">
            <w:pPr>
              <w:numPr>
                <w:ilvl w:val="2"/>
                <w:numId w:val="1"/>
              </w:numPr>
              <w:rPr>
                <w:rFonts w:ascii="Arial" w:hAnsi="Arial" w:cs="Arial"/>
                <w:sz w:val="18"/>
                <w:szCs w:val="18"/>
              </w:rPr>
            </w:pPr>
            <w:r w:rsidRPr="00334E97">
              <w:rPr>
                <w:rFonts w:ascii="Arial" w:hAnsi="Arial" w:cs="Arial"/>
                <w:sz w:val="18"/>
                <w:szCs w:val="18"/>
              </w:rPr>
              <w:t>Inspect main rotor blades for obvious damage, corrosion, separation of laminate fingers (use coin tap method), check trim tab for condition and cracks at radii and tip cap for security. Check for cord wise cracks from trailing edge.</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334E97" w:rsidP="00334E97">
            <w:pPr>
              <w:numPr>
                <w:ilvl w:val="2"/>
                <w:numId w:val="1"/>
              </w:numPr>
              <w:rPr>
                <w:rFonts w:ascii="Arial" w:hAnsi="Arial" w:cs="Arial"/>
                <w:sz w:val="18"/>
                <w:szCs w:val="18"/>
              </w:rPr>
            </w:pPr>
            <w:r w:rsidRPr="00334E97">
              <w:rPr>
                <w:rFonts w:ascii="Arial" w:hAnsi="Arial" w:cs="Arial"/>
                <w:sz w:val="18"/>
                <w:szCs w:val="18"/>
              </w:rPr>
              <w:t>If required and conditions permit, wipe main rotor hub and blades with solvent to remove oil and grease. Wash main rotor hub and blades with mild solution (ratio 4 water, 1 cleaner) or detergent soap. Rinse with fresh water and wipe dry with clean cloth.</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334E97">
        <w:tc>
          <w:tcPr>
            <w:tcW w:w="7675" w:type="dxa"/>
            <w:tcBorders>
              <w:top w:val="single" w:sz="4" w:space="0" w:color="auto"/>
              <w:bottom w:val="nil"/>
            </w:tcBorders>
            <w:shd w:val="clear" w:color="auto" w:fill="FFFF00"/>
          </w:tcPr>
          <w:p w:rsidR="00FC5E47" w:rsidRPr="007D2CD1" w:rsidRDefault="00334E97" w:rsidP="00334E97">
            <w:pPr>
              <w:numPr>
                <w:ilvl w:val="2"/>
                <w:numId w:val="1"/>
              </w:numPr>
              <w:rPr>
                <w:rFonts w:ascii="Arial" w:hAnsi="Arial" w:cs="Arial"/>
                <w:sz w:val="18"/>
                <w:szCs w:val="18"/>
              </w:rPr>
            </w:pPr>
            <w:r w:rsidRPr="00334E97">
              <w:rPr>
                <w:rFonts w:ascii="Arial" w:hAnsi="Arial" w:cs="Arial"/>
                <w:sz w:val="18"/>
                <w:szCs w:val="18"/>
              </w:rPr>
              <w:t xml:space="preserve">Inspect </w:t>
            </w:r>
            <w:r w:rsidRPr="00334E97">
              <w:rPr>
                <w:rFonts w:ascii="Arial" w:hAnsi="Arial" w:cs="Arial"/>
                <w:color w:val="FF0000"/>
                <w:sz w:val="18"/>
                <w:szCs w:val="18"/>
              </w:rPr>
              <w:t>particle separato</w:t>
            </w:r>
            <w:r w:rsidRPr="00334E97">
              <w:rPr>
                <w:rFonts w:ascii="Arial" w:hAnsi="Arial" w:cs="Arial"/>
                <w:sz w:val="18"/>
                <w:szCs w:val="18"/>
              </w:rPr>
              <w:t>r inlets for obstructions and damage. Inspect engine intake bay through cowling inspection windows for foreign objects. Check snow deflectors for security when installed.</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334E97" w:rsidRPr="007D2CD1" w:rsidTr="00BF661F">
        <w:tc>
          <w:tcPr>
            <w:tcW w:w="7675" w:type="dxa"/>
            <w:tcBorders>
              <w:top w:val="single" w:sz="4" w:space="0" w:color="auto"/>
              <w:bottom w:val="nil"/>
            </w:tcBorders>
            <w:shd w:val="clear" w:color="auto" w:fill="auto"/>
          </w:tcPr>
          <w:p w:rsidR="00334E97" w:rsidRPr="007D2CD1" w:rsidRDefault="00334E97" w:rsidP="00334E97">
            <w:pPr>
              <w:numPr>
                <w:ilvl w:val="2"/>
                <w:numId w:val="1"/>
              </w:numPr>
              <w:rPr>
                <w:rFonts w:ascii="Arial" w:hAnsi="Arial" w:cs="Arial"/>
                <w:sz w:val="18"/>
                <w:szCs w:val="18"/>
              </w:rPr>
            </w:pPr>
            <w:r w:rsidRPr="00334E97">
              <w:rPr>
                <w:rFonts w:ascii="Arial" w:hAnsi="Arial" w:cs="Arial"/>
                <w:sz w:val="18"/>
                <w:szCs w:val="18"/>
              </w:rPr>
              <w:t>Inspect rotor brake system for security of attachment, condition, leakage and chafing of lines.</w:t>
            </w:r>
          </w:p>
        </w:tc>
        <w:tc>
          <w:tcPr>
            <w:tcW w:w="1620" w:type="dxa"/>
            <w:tcBorders>
              <w:top w:val="single" w:sz="4" w:space="0" w:color="auto"/>
              <w:bottom w:val="nil"/>
            </w:tcBorders>
            <w:shd w:val="clear" w:color="auto" w:fill="auto"/>
          </w:tcPr>
          <w:p w:rsidR="00334E97" w:rsidRPr="007D2CD1" w:rsidRDefault="00334E97" w:rsidP="00BF661F">
            <w:pPr>
              <w:jc w:val="center"/>
              <w:rPr>
                <w:rFonts w:ascii="Arial" w:hAnsi="Arial" w:cs="Arial"/>
                <w:sz w:val="18"/>
                <w:szCs w:val="18"/>
              </w:rPr>
            </w:pPr>
          </w:p>
        </w:tc>
        <w:tc>
          <w:tcPr>
            <w:tcW w:w="1440" w:type="dxa"/>
            <w:tcBorders>
              <w:top w:val="single" w:sz="4" w:space="0" w:color="auto"/>
              <w:bottom w:val="nil"/>
            </w:tcBorders>
            <w:shd w:val="clear" w:color="auto" w:fill="auto"/>
          </w:tcPr>
          <w:p w:rsidR="00334E97" w:rsidRPr="007D2CD1" w:rsidRDefault="00334E97" w:rsidP="00BF661F">
            <w:pPr>
              <w:rPr>
                <w:rFonts w:ascii="Arial" w:hAnsi="Arial" w:cs="Arial"/>
                <w:sz w:val="18"/>
                <w:szCs w:val="18"/>
              </w:rPr>
            </w:pPr>
          </w:p>
        </w:tc>
      </w:tr>
      <w:tr w:rsidR="00334E97" w:rsidRPr="007D2CD1" w:rsidTr="00BF661F">
        <w:tc>
          <w:tcPr>
            <w:tcW w:w="7675" w:type="dxa"/>
            <w:tcBorders>
              <w:top w:val="nil"/>
              <w:bottom w:val="single" w:sz="4" w:space="0" w:color="auto"/>
            </w:tcBorders>
            <w:shd w:val="clear" w:color="auto" w:fill="auto"/>
          </w:tcPr>
          <w:p w:rsidR="00334E97" w:rsidRPr="007D2CD1" w:rsidRDefault="00334E97" w:rsidP="00BF661F">
            <w:pPr>
              <w:rPr>
                <w:rFonts w:ascii="Arial" w:hAnsi="Arial" w:cs="Arial"/>
                <w:sz w:val="18"/>
                <w:szCs w:val="18"/>
              </w:rPr>
            </w:pPr>
          </w:p>
        </w:tc>
        <w:tc>
          <w:tcPr>
            <w:tcW w:w="1620" w:type="dxa"/>
            <w:tcBorders>
              <w:top w:val="nil"/>
              <w:bottom w:val="single" w:sz="4" w:space="0" w:color="auto"/>
            </w:tcBorders>
            <w:shd w:val="clear" w:color="auto" w:fill="auto"/>
          </w:tcPr>
          <w:p w:rsidR="00334E97" w:rsidRPr="007D2CD1" w:rsidRDefault="00334E97" w:rsidP="00BF661F">
            <w:pPr>
              <w:jc w:val="center"/>
              <w:rPr>
                <w:rFonts w:ascii="Arial" w:hAnsi="Arial" w:cs="Arial"/>
                <w:sz w:val="18"/>
                <w:szCs w:val="18"/>
              </w:rPr>
            </w:pPr>
          </w:p>
        </w:tc>
        <w:tc>
          <w:tcPr>
            <w:tcW w:w="1440" w:type="dxa"/>
            <w:tcBorders>
              <w:top w:val="nil"/>
              <w:bottom w:val="single" w:sz="4" w:space="0" w:color="auto"/>
            </w:tcBorders>
            <w:shd w:val="clear" w:color="auto" w:fill="auto"/>
          </w:tcPr>
          <w:p w:rsidR="00334E97" w:rsidRPr="007D2CD1" w:rsidRDefault="00334E97" w:rsidP="00BF661F">
            <w:pPr>
              <w:rPr>
                <w:rFonts w:ascii="Arial" w:hAnsi="Arial" w:cs="Arial"/>
                <w:sz w:val="18"/>
                <w:szCs w:val="18"/>
              </w:rPr>
            </w:pPr>
          </w:p>
        </w:tc>
      </w:tr>
      <w:tr w:rsidR="00334E97" w:rsidRPr="007D2CD1" w:rsidTr="00BF661F">
        <w:tc>
          <w:tcPr>
            <w:tcW w:w="7675" w:type="dxa"/>
            <w:tcBorders>
              <w:top w:val="single" w:sz="4" w:space="0" w:color="auto"/>
              <w:bottom w:val="nil"/>
            </w:tcBorders>
            <w:shd w:val="clear" w:color="auto" w:fill="auto"/>
          </w:tcPr>
          <w:p w:rsidR="00334E97" w:rsidRPr="007D2CD1" w:rsidRDefault="00334E97" w:rsidP="00334E97">
            <w:pPr>
              <w:numPr>
                <w:ilvl w:val="2"/>
                <w:numId w:val="1"/>
              </w:numPr>
              <w:rPr>
                <w:rFonts w:ascii="Arial" w:hAnsi="Arial" w:cs="Arial"/>
                <w:sz w:val="18"/>
                <w:szCs w:val="18"/>
              </w:rPr>
            </w:pPr>
            <w:r w:rsidRPr="00334E97">
              <w:rPr>
                <w:rFonts w:ascii="Arial" w:hAnsi="Arial" w:cs="Arial"/>
                <w:sz w:val="18"/>
                <w:szCs w:val="18"/>
              </w:rPr>
              <w:t>Inspect the engine for obvious loose bolts, broken or loose connections, security of mounting accessories, and broken or missing safeties. Check accessible areas for obvious damage and evidence of fuel and oil leakage. Check B-nuts for presence and alignment of torque stripes. B-nuts with missing torque stripes must be loosened and retightened before application of new torque stripes</w:t>
            </w:r>
          </w:p>
        </w:tc>
        <w:tc>
          <w:tcPr>
            <w:tcW w:w="1620" w:type="dxa"/>
            <w:tcBorders>
              <w:top w:val="single" w:sz="4" w:space="0" w:color="auto"/>
              <w:bottom w:val="nil"/>
            </w:tcBorders>
            <w:shd w:val="clear" w:color="auto" w:fill="auto"/>
          </w:tcPr>
          <w:p w:rsidR="00334E97" w:rsidRPr="007D2CD1" w:rsidRDefault="00334E97" w:rsidP="00BF661F">
            <w:pPr>
              <w:jc w:val="center"/>
              <w:rPr>
                <w:rFonts w:ascii="Arial" w:hAnsi="Arial" w:cs="Arial"/>
                <w:sz w:val="18"/>
                <w:szCs w:val="18"/>
              </w:rPr>
            </w:pPr>
          </w:p>
        </w:tc>
        <w:tc>
          <w:tcPr>
            <w:tcW w:w="1440" w:type="dxa"/>
            <w:tcBorders>
              <w:top w:val="single" w:sz="4" w:space="0" w:color="auto"/>
              <w:bottom w:val="nil"/>
            </w:tcBorders>
            <w:shd w:val="clear" w:color="auto" w:fill="auto"/>
          </w:tcPr>
          <w:p w:rsidR="00334E97" w:rsidRPr="007D2CD1" w:rsidRDefault="00334E97" w:rsidP="00BF661F">
            <w:pPr>
              <w:rPr>
                <w:rFonts w:ascii="Arial" w:hAnsi="Arial" w:cs="Arial"/>
                <w:sz w:val="18"/>
                <w:szCs w:val="18"/>
              </w:rPr>
            </w:pPr>
          </w:p>
        </w:tc>
      </w:tr>
      <w:tr w:rsidR="00334E97" w:rsidRPr="007D2CD1" w:rsidTr="00BF661F">
        <w:tc>
          <w:tcPr>
            <w:tcW w:w="7675" w:type="dxa"/>
            <w:tcBorders>
              <w:top w:val="nil"/>
              <w:bottom w:val="single" w:sz="4" w:space="0" w:color="auto"/>
            </w:tcBorders>
            <w:shd w:val="clear" w:color="auto" w:fill="auto"/>
          </w:tcPr>
          <w:p w:rsidR="00334E97" w:rsidRPr="007D2CD1" w:rsidRDefault="00334E97" w:rsidP="00BF661F">
            <w:pPr>
              <w:rPr>
                <w:rFonts w:ascii="Arial" w:hAnsi="Arial" w:cs="Arial"/>
                <w:sz w:val="18"/>
                <w:szCs w:val="18"/>
              </w:rPr>
            </w:pPr>
          </w:p>
        </w:tc>
        <w:tc>
          <w:tcPr>
            <w:tcW w:w="1620" w:type="dxa"/>
            <w:tcBorders>
              <w:top w:val="nil"/>
              <w:bottom w:val="single" w:sz="4" w:space="0" w:color="auto"/>
            </w:tcBorders>
            <w:shd w:val="clear" w:color="auto" w:fill="auto"/>
          </w:tcPr>
          <w:p w:rsidR="00334E97" w:rsidRPr="007D2CD1" w:rsidRDefault="00334E97" w:rsidP="00BF661F">
            <w:pPr>
              <w:jc w:val="center"/>
              <w:rPr>
                <w:rFonts w:ascii="Arial" w:hAnsi="Arial" w:cs="Arial"/>
                <w:sz w:val="18"/>
                <w:szCs w:val="18"/>
              </w:rPr>
            </w:pPr>
          </w:p>
        </w:tc>
        <w:tc>
          <w:tcPr>
            <w:tcW w:w="1440" w:type="dxa"/>
            <w:tcBorders>
              <w:top w:val="nil"/>
              <w:bottom w:val="single" w:sz="4" w:space="0" w:color="auto"/>
            </w:tcBorders>
            <w:shd w:val="clear" w:color="auto" w:fill="auto"/>
          </w:tcPr>
          <w:p w:rsidR="00334E97" w:rsidRPr="007D2CD1" w:rsidRDefault="00334E97" w:rsidP="00BF661F">
            <w:pPr>
              <w:rPr>
                <w:rFonts w:ascii="Arial" w:hAnsi="Arial" w:cs="Arial"/>
                <w:sz w:val="18"/>
                <w:szCs w:val="18"/>
              </w:rPr>
            </w:pPr>
          </w:p>
        </w:tc>
      </w:tr>
      <w:tr w:rsidR="00334E97" w:rsidRPr="007D2CD1" w:rsidTr="00BF661F">
        <w:tc>
          <w:tcPr>
            <w:tcW w:w="7675" w:type="dxa"/>
            <w:tcBorders>
              <w:top w:val="single" w:sz="4" w:space="0" w:color="auto"/>
              <w:bottom w:val="nil"/>
            </w:tcBorders>
            <w:shd w:val="clear" w:color="auto" w:fill="auto"/>
          </w:tcPr>
          <w:p w:rsidR="00334E97" w:rsidRPr="007D2CD1" w:rsidRDefault="00334E97" w:rsidP="00334E97">
            <w:pPr>
              <w:numPr>
                <w:ilvl w:val="2"/>
                <w:numId w:val="1"/>
              </w:numPr>
              <w:rPr>
                <w:rFonts w:ascii="Arial" w:hAnsi="Arial" w:cs="Arial"/>
                <w:sz w:val="18"/>
                <w:szCs w:val="18"/>
              </w:rPr>
            </w:pPr>
            <w:r w:rsidRPr="00334E97">
              <w:rPr>
                <w:rFonts w:ascii="Arial" w:hAnsi="Arial" w:cs="Arial"/>
                <w:sz w:val="18"/>
                <w:szCs w:val="18"/>
              </w:rPr>
              <w:t>Inspect ignition leads and electrical harness for condition.</w:t>
            </w:r>
          </w:p>
        </w:tc>
        <w:tc>
          <w:tcPr>
            <w:tcW w:w="1620" w:type="dxa"/>
            <w:tcBorders>
              <w:top w:val="single" w:sz="4" w:space="0" w:color="auto"/>
              <w:bottom w:val="nil"/>
            </w:tcBorders>
            <w:shd w:val="clear" w:color="auto" w:fill="auto"/>
          </w:tcPr>
          <w:p w:rsidR="00334E97" w:rsidRPr="007D2CD1" w:rsidRDefault="00334E97" w:rsidP="00BF661F">
            <w:pPr>
              <w:jc w:val="center"/>
              <w:rPr>
                <w:rFonts w:ascii="Arial" w:hAnsi="Arial" w:cs="Arial"/>
                <w:sz w:val="18"/>
                <w:szCs w:val="18"/>
              </w:rPr>
            </w:pPr>
          </w:p>
        </w:tc>
        <w:tc>
          <w:tcPr>
            <w:tcW w:w="1440" w:type="dxa"/>
            <w:tcBorders>
              <w:top w:val="single" w:sz="4" w:space="0" w:color="auto"/>
              <w:bottom w:val="nil"/>
            </w:tcBorders>
            <w:shd w:val="clear" w:color="auto" w:fill="auto"/>
          </w:tcPr>
          <w:p w:rsidR="00334E97" w:rsidRPr="007D2CD1" w:rsidRDefault="00334E97" w:rsidP="00BF661F">
            <w:pPr>
              <w:rPr>
                <w:rFonts w:ascii="Arial" w:hAnsi="Arial" w:cs="Arial"/>
                <w:sz w:val="18"/>
                <w:szCs w:val="18"/>
              </w:rPr>
            </w:pPr>
          </w:p>
        </w:tc>
      </w:tr>
      <w:tr w:rsidR="00334E97" w:rsidRPr="007D2CD1" w:rsidTr="00BF661F">
        <w:tc>
          <w:tcPr>
            <w:tcW w:w="7675" w:type="dxa"/>
            <w:tcBorders>
              <w:top w:val="nil"/>
              <w:bottom w:val="single" w:sz="4" w:space="0" w:color="auto"/>
            </w:tcBorders>
            <w:shd w:val="clear" w:color="auto" w:fill="auto"/>
          </w:tcPr>
          <w:p w:rsidR="00334E97" w:rsidRPr="007D2CD1" w:rsidRDefault="00334E97" w:rsidP="00BF661F">
            <w:pPr>
              <w:rPr>
                <w:rFonts w:ascii="Arial" w:hAnsi="Arial" w:cs="Arial"/>
                <w:sz w:val="18"/>
                <w:szCs w:val="18"/>
              </w:rPr>
            </w:pPr>
          </w:p>
        </w:tc>
        <w:tc>
          <w:tcPr>
            <w:tcW w:w="1620" w:type="dxa"/>
            <w:tcBorders>
              <w:top w:val="nil"/>
              <w:bottom w:val="single" w:sz="4" w:space="0" w:color="auto"/>
            </w:tcBorders>
            <w:shd w:val="clear" w:color="auto" w:fill="auto"/>
          </w:tcPr>
          <w:p w:rsidR="00334E97" w:rsidRPr="007D2CD1" w:rsidRDefault="00334E97" w:rsidP="00BF661F">
            <w:pPr>
              <w:jc w:val="center"/>
              <w:rPr>
                <w:rFonts w:ascii="Arial" w:hAnsi="Arial" w:cs="Arial"/>
                <w:sz w:val="18"/>
                <w:szCs w:val="18"/>
              </w:rPr>
            </w:pPr>
          </w:p>
        </w:tc>
        <w:tc>
          <w:tcPr>
            <w:tcW w:w="1440" w:type="dxa"/>
            <w:tcBorders>
              <w:top w:val="nil"/>
              <w:bottom w:val="single" w:sz="4" w:space="0" w:color="auto"/>
            </w:tcBorders>
            <w:shd w:val="clear" w:color="auto" w:fill="auto"/>
          </w:tcPr>
          <w:p w:rsidR="00334E97" w:rsidRPr="007D2CD1" w:rsidRDefault="00334E97" w:rsidP="00BF661F">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334E97" w:rsidP="00334E97">
            <w:pPr>
              <w:numPr>
                <w:ilvl w:val="2"/>
                <w:numId w:val="1"/>
              </w:numPr>
              <w:rPr>
                <w:rFonts w:ascii="Arial" w:hAnsi="Arial" w:cs="Arial"/>
                <w:sz w:val="18"/>
                <w:szCs w:val="18"/>
              </w:rPr>
            </w:pPr>
            <w:r w:rsidRPr="00334E97">
              <w:rPr>
                <w:rFonts w:ascii="Arial" w:hAnsi="Arial" w:cs="Arial"/>
                <w:sz w:val="18"/>
                <w:szCs w:val="18"/>
              </w:rPr>
              <w:t>Inspect engine mounts for damage, corrosion and security.</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334E97" w:rsidP="00334E97">
            <w:pPr>
              <w:numPr>
                <w:ilvl w:val="2"/>
                <w:numId w:val="1"/>
              </w:numPr>
              <w:rPr>
                <w:rFonts w:ascii="Arial" w:hAnsi="Arial" w:cs="Arial"/>
                <w:sz w:val="18"/>
                <w:szCs w:val="18"/>
              </w:rPr>
            </w:pPr>
            <w:r w:rsidRPr="00334E97">
              <w:rPr>
                <w:rFonts w:ascii="Arial" w:hAnsi="Arial" w:cs="Arial"/>
                <w:sz w:val="18"/>
                <w:szCs w:val="18"/>
              </w:rPr>
              <w:t>Inspect starter generator for condition of leads and attachment clamp for security. Check condition of cooling duct.</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334E97">
        <w:trPr>
          <w:cantSplit/>
        </w:trPr>
        <w:tc>
          <w:tcPr>
            <w:tcW w:w="7675" w:type="dxa"/>
            <w:tcBorders>
              <w:top w:val="single" w:sz="4" w:space="0" w:color="auto"/>
              <w:bottom w:val="nil"/>
            </w:tcBorders>
            <w:shd w:val="clear" w:color="auto" w:fill="auto"/>
          </w:tcPr>
          <w:p w:rsidR="00FC5E47" w:rsidRPr="007D2CD1" w:rsidRDefault="00334E97" w:rsidP="00334E97">
            <w:pPr>
              <w:numPr>
                <w:ilvl w:val="2"/>
                <w:numId w:val="1"/>
              </w:numPr>
              <w:rPr>
                <w:rFonts w:ascii="Arial" w:hAnsi="Arial" w:cs="Arial"/>
                <w:sz w:val="18"/>
                <w:szCs w:val="18"/>
              </w:rPr>
            </w:pPr>
            <w:r w:rsidRPr="00334E97">
              <w:rPr>
                <w:rFonts w:ascii="Arial" w:hAnsi="Arial" w:cs="Arial"/>
                <w:sz w:val="18"/>
                <w:szCs w:val="18"/>
              </w:rPr>
              <w:lastRenderedPageBreak/>
              <w:t>Inspect turbine support assemblies, outer combustion case, and engine exhaust ducts for condition of welded joints, cracks and buckling, and exhaust duct for proper installation.</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8C524E" w:rsidRPr="007D2CD1" w:rsidTr="00BF661F">
        <w:tc>
          <w:tcPr>
            <w:tcW w:w="7675" w:type="dxa"/>
            <w:tcBorders>
              <w:top w:val="single" w:sz="4" w:space="0" w:color="auto"/>
              <w:bottom w:val="nil"/>
            </w:tcBorders>
            <w:shd w:val="clear" w:color="auto" w:fill="auto"/>
          </w:tcPr>
          <w:p w:rsidR="008C524E" w:rsidRPr="007D2CD1" w:rsidRDefault="008C524E" w:rsidP="00BF661F">
            <w:pPr>
              <w:numPr>
                <w:ilvl w:val="2"/>
                <w:numId w:val="1"/>
              </w:numPr>
              <w:rPr>
                <w:rFonts w:ascii="Arial" w:hAnsi="Arial" w:cs="Arial"/>
                <w:sz w:val="18"/>
                <w:szCs w:val="18"/>
              </w:rPr>
            </w:pPr>
            <w:r>
              <w:rPr>
                <w:rFonts w:ascii="Arial" w:hAnsi="Arial" w:cs="Arial"/>
                <w:sz w:val="18"/>
                <w:szCs w:val="18"/>
              </w:rPr>
              <w:t>Inspect the anti-</w:t>
            </w:r>
            <w:r w:rsidR="00B24C06">
              <w:rPr>
                <w:rFonts w:ascii="Arial" w:hAnsi="Arial" w:cs="Arial"/>
                <w:sz w:val="18"/>
                <w:szCs w:val="18"/>
              </w:rPr>
              <w:t>icing</w:t>
            </w:r>
            <w:r>
              <w:rPr>
                <w:rFonts w:ascii="Arial" w:hAnsi="Arial" w:cs="Arial"/>
                <w:sz w:val="18"/>
                <w:szCs w:val="18"/>
              </w:rPr>
              <w:t>, bleed air, and overspeed solenoid valves for loose, chafed fra</w:t>
            </w:r>
            <w:r w:rsidR="00B24C06">
              <w:rPr>
                <w:rFonts w:ascii="Arial" w:hAnsi="Arial" w:cs="Arial"/>
                <w:sz w:val="18"/>
                <w:szCs w:val="18"/>
              </w:rPr>
              <w:t>yed or broken wires; loose connections and security of attachment.</w:t>
            </w:r>
          </w:p>
        </w:tc>
        <w:tc>
          <w:tcPr>
            <w:tcW w:w="1620" w:type="dxa"/>
            <w:tcBorders>
              <w:top w:val="single" w:sz="4" w:space="0" w:color="auto"/>
              <w:bottom w:val="nil"/>
            </w:tcBorders>
            <w:shd w:val="clear" w:color="auto" w:fill="auto"/>
          </w:tcPr>
          <w:p w:rsidR="008C524E" w:rsidRPr="007D2CD1" w:rsidRDefault="008C524E" w:rsidP="00BF661F">
            <w:pPr>
              <w:jc w:val="center"/>
              <w:rPr>
                <w:rFonts w:ascii="Arial" w:hAnsi="Arial" w:cs="Arial"/>
                <w:sz w:val="18"/>
                <w:szCs w:val="18"/>
              </w:rPr>
            </w:pPr>
          </w:p>
        </w:tc>
        <w:tc>
          <w:tcPr>
            <w:tcW w:w="1440" w:type="dxa"/>
            <w:tcBorders>
              <w:top w:val="single" w:sz="4" w:space="0" w:color="auto"/>
              <w:bottom w:val="nil"/>
            </w:tcBorders>
            <w:shd w:val="clear" w:color="auto" w:fill="auto"/>
          </w:tcPr>
          <w:p w:rsidR="008C524E" w:rsidRPr="007D2CD1" w:rsidRDefault="008C524E" w:rsidP="00BF661F">
            <w:pPr>
              <w:rPr>
                <w:rFonts w:ascii="Arial" w:hAnsi="Arial" w:cs="Arial"/>
                <w:sz w:val="18"/>
                <w:szCs w:val="18"/>
              </w:rPr>
            </w:pPr>
          </w:p>
        </w:tc>
      </w:tr>
      <w:tr w:rsidR="008C524E" w:rsidRPr="007D2CD1" w:rsidTr="00BF661F">
        <w:tc>
          <w:tcPr>
            <w:tcW w:w="7675" w:type="dxa"/>
            <w:tcBorders>
              <w:top w:val="nil"/>
              <w:bottom w:val="single" w:sz="4" w:space="0" w:color="auto"/>
            </w:tcBorders>
            <w:shd w:val="clear" w:color="auto" w:fill="auto"/>
          </w:tcPr>
          <w:p w:rsidR="008C524E" w:rsidRPr="007D2CD1" w:rsidRDefault="008C524E" w:rsidP="00BF661F">
            <w:pPr>
              <w:rPr>
                <w:rFonts w:ascii="Arial" w:hAnsi="Arial" w:cs="Arial"/>
                <w:sz w:val="18"/>
                <w:szCs w:val="18"/>
              </w:rPr>
            </w:pPr>
          </w:p>
        </w:tc>
        <w:tc>
          <w:tcPr>
            <w:tcW w:w="1620" w:type="dxa"/>
            <w:tcBorders>
              <w:top w:val="nil"/>
              <w:bottom w:val="single" w:sz="4" w:space="0" w:color="auto"/>
            </w:tcBorders>
            <w:shd w:val="clear" w:color="auto" w:fill="auto"/>
          </w:tcPr>
          <w:p w:rsidR="008C524E" w:rsidRPr="007D2CD1" w:rsidRDefault="008C524E" w:rsidP="00BF661F">
            <w:pPr>
              <w:jc w:val="center"/>
              <w:rPr>
                <w:rFonts w:ascii="Arial" w:hAnsi="Arial" w:cs="Arial"/>
                <w:sz w:val="18"/>
                <w:szCs w:val="18"/>
              </w:rPr>
            </w:pPr>
          </w:p>
        </w:tc>
        <w:tc>
          <w:tcPr>
            <w:tcW w:w="1440" w:type="dxa"/>
            <w:tcBorders>
              <w:top w:val="nil"/>
              <w:bottom w:val="single" w:sz="4" w:space="0" w:color="auto"/>
            </w:tcBorders>
            <w:shd w:val="clear" w:color="auto" w:fill="auto"/>
          </w:tcPr>
          <w:p w:rsidR="008C524E" w:rsidRPr="007D2CD1" w:rsidRDefault="008C524E" w:rsidP="00BF661F">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8C524E" w:rsidP="008C524E">
            <w:pPr>
              <w:numPr>
                <w:ilvl w:val="2"/>
                <w:numId w:val="1"/>
              </w:numPr>
              <w:rPr>
                <w:rFonts w:ascii="Arial" w:hAnsi="Arial" w:cs="Arial"/>
                <w:sz w:val="18"/>
                <w:szCs w:val="18"/>
              </w:rPr>
            </w:pPr>
            <w:r w:rsidRPr="008C524E">
              <w:rPr>
                <w:rFonts w:ascii="Arial" w:hAnsi="Arial" w:cs="Arial"/>
                <w:sz w:val="18"/>
                <w:szCs w:val="18"/>
              </w:rPr>
              <w:t>Remove cowling from oil tank and cooler, inspect oil cooler blower hanger bearings for grease leakage and evidence of overheating, blower for obstructions and foreign matter. Check oil cooler and oil tank mount brackets for condition. Clean as needed.</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B24C06" w:rsidP="00B24C06">
            <w:pPr>
              <w:numPr>
                <w:ilvl w:val="2"/>
                <w:numId w:val="1"/>
              </w:numPr>
              <w:rPr>
                <w:rFonts w:ascii="Arial" w:hAnsi="Arial" w:cs="Arial"/>
                <w:sz w:val="18"/>
                <w:szCs w:val="18"/>
              </w:rPr>
            </w:pPr>
            <w:r w:rsidRPr="00B24C06">
              <w:rPr>
                <w:rFonts w:ascii="Arial" w:hAnsi="Arial" w:cs="Arial"/>
                <w:sz w:val="18"/>
                <w:szCs w:val="18"/>
              </w:rPr>
              <w:t>Remove tail rotor drive shaft cover. Inspect tail boom, and tail rotor drive shaft cover for obvious damage and security of attachment. Look closely at seams, joints, edges and fasteners. Check safeties at all hanger assemblies, check bearings for signs of overheating</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B24C06" w:rsidP="00B24C06">
            <w:pPr>
              <w:numPr>
                <w:ilvl w:val="2"/>
                <w:numId w:val="1"/>
              </w:numPr>
              <w:rPr>
                <w:rFonts w:ascii="Arial" w:hAnsi="Arial" w:cs="Arial"/>
                <w:sz w:val="18"/>
                <w:szCs w:val="18"/>
              </w:rPr>
            </w:pPr>
            <w:r>
              <w:rPr>
                <w:rFonts w:ascii="Arial" w:hAnsi="Arial" w:cs="Arial"/>
                <w:sz w:val="18"/>
                <w:szCs w:val="18"/>
              </w:rPr>
              <w:t xml:space="preserve">Remove tail rotor gearbox upper cowling. </w:t>
            </w:r>
            <w:r w:rsidRPr="00B24C06">
              <w:rPr>
                <w:rFonts w:ascii="Arial" w:hAnsi="Arial" w:cs="Arial"/>
                <w:sz w:val="18"/>
                <w:szCs w:val="18"/>
              </w:rPr>
              <w:t>Inspect tail rotor hub assembly components for condition and security.</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B24C06" w:rsidP="00B24C06">
            <w:pPr>
              <w:numPr>
                <w:ilvl w:val="2"/>
                <w:numId w:val="1"/>
              </w:numPr>
              <w:rPr>
                <w:rFonts w:ascii="Arial" w:hAnsi="Arial" w:cs="Arial"/>
                <w:sz w:val="18"/>
                <w:szCs w:val="18"/>
              </w:rPr>
            </w:pPr>
            <w:r>
              <w:rPr>
                <w:rFonts w:ascii="Arial" w:hAnsi="Arial" w:cs="Arial"/>
                <w:sz w:val="18"/>
                <w:szCs w:val="18"/>
              </w:rPr>
              <w:t>Reinstall removed cowlings.</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B24C06" w:rsidP="00B24C06">
            <w:pPr>
              <w:numPr>
                <w:ilvl w:val="2"/>
                <w:numId w:val="1"/>
              </w:numPr>
              <w:rPr>
                <w:rFonts w:ascii="Arial" w:hAnsi="Arial" w:cs="Arial"/>
                <w:sz w:val="18"/>
                <w:szCs w:val="18"/>
              </w:rPr>
            </w:pPr>
            <w:r w:rsidRPr="00B24C06">
              <w:rPr>
                <w:rFonts w:ascii="Arial" w:hAnsi="Arial" w:cs="Arial"/>
                <w:sz w:val="18"/>
                <w:szCs w:val="18"/>
              </w:rPr>
              <w:t>Inspect tail rotor blades as follows: Tip blocks for damage, corrosion, erosion, and looseness. Skin for bulges, nicks, dents, scratches, or other damage. Deformed or cracked skin in the area of the chord wise weights. Leading edge for erosion, nicks, dents, or scratches. Bonded joints of blade skin mating area for suspected voids or cracks. Feathering bearings for looseness.</w:t>
            </w: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FC5E47" w:rsidP="006E0010">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FC5E47" w:rsidP="006E0010">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FC5E47" w:rsidP="006E0010">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FC5E47" w:rsidP="006E0010">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FC5E47" w:rsidP="006E0010">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FC5E47" w:rsidP="006E0010">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FC5E47" w:rsidP="006E0010">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single" w:sz="4" w:space="0" w:color="auto"/>
              <w:bottom w:val="nil"/>
            </w:tcBorders>
            <w:shd w:val="clear" w:color="auto" w:fill="auto"/>
          </w:tcPr>
          <w:p w:rsidR="00FC5E47" w:rsidRPr="007D2CD1" w:rsidRDefault="00FC5E47" w:rsidP="006E0010">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FC5E47" w:rsidRPr="007D2CD1" w:rsidRDefault="00FC5E47" w:rsidP="006E0010">
            <w:pPr>
              <w:rPr>
                <w:rFonts w:ascii="Arial" w:hAnsi="Arial" w:cs="Arial"/>
                <w:sz w:val="18"/>
                <w:szCs w:val="18"/>
              </w:rPr>
            </w:pPr>
          </w:p>
        </w:tc>
      </w:tr>
      <w:tr w:rsidR="00FC5E47" w:rsidRPr="007D2CD1" w:rsidTr="006E0010">
        <w:tc>
          <w:tcPr>
            <w:tcW w:w="7675"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c>
          <w:tcPr>
            <w:tcW w:w="1620" w:type="dxa"/>
            <w:tcBorders>
              <w:top w:val="nil"/>
              <w:bottom w:val="single" w:sz="4" w:space="0" w:color="auto"/>
            </w:tcBorders>
            <w:shd w:val="clear" w:color="auto" w:fill="auto"/>
          </w:tcPr>
          <w:p w:rsidR="00FC5E47" w:rsidRPr="007D2CD1" w:rsidRDefault="00FC5E47"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FC5E47" w:rsidRPr="007D2CD1" w:rsidRDefault="00FC5E47" w:rsidP="006E0010">
            <w:pPr>
              <w:rPr>
                <w:rFonts w:ascii="Arial" w:hAnsi="Arial" w:cs="Arial"/>
                <w:sz w:val="18"/>
                <w:szCs w:val="18"/>
              </w:rPr>
            </w:pPr>
          </w:p>
        </w:tc>
      </w:tr>
      <w:tr w:rsidR="006A1EE1" w:rsidRPr="007D2CD1" w:rsidTr="006E0010">
        <w:tc>
          <w:tcPr>
            <w:tcW w:w="7675" w:type="dxa"/>
            <w:tcBorders>
              <w:top w:val="single" w:sz="4" w:space="0" w:color="auto"/>
              <w:bottom w:val="nil"/>
            </w:tcBorders>
            <w:shd w:val="clear" w:color="auto" w:fill="auto"/>
          </w:tcPr>
          <w:p w:rsidR="006A1EE1" w:rsidRPr="007D2CD1" w:rsidRDefault="006A1EE1" w:rsidP="006E0010">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6A1EE1" w:rsidRPr="007D2CD1" w:rsidRDefault="006A1EE1"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6A1EE1" w:rsidRPr="007D2CD1" w:rsidRDefault="006A1EE1" w:rsidP="006E0010">
            <w:pPr>
              <w:rPr>
                <w:rFonts w:ascii="Arial" w:hAnsi="Arial" w:cs="Arial"/>
                <w:sz w:val="18"/>
                <w:szCs w:val="18"/>
              </w:rPr>
            </w:pPr>
          </w:p>
        </w:tc>
      </w:tr>
      <w:tr w:rsidR="006A1EE1" w:rsidRPr="007D2CD1" w:rsidTr="006E0010">
        <w:tc>
          <w:tcPr>
            <w:tcW w:w="7675" w:type="dxa"/>
            <w:tcBorders>
              <w:top w:val="nil"/>
              <w:bottom w:val="single" w:sz="4" w:space="0" w:color="auto"/>
            </w:tcBorders>
            <w:shd w:val="clear" w:color="auto" w:fill="auto"/>
          </w:tcPr>
          <w:p w:rsidR="006A1EE1" w:rsidRPr="007D2CD1" w:rsidRDefault="006A1EE1" w:rsidP="006E0010">
            <w:pPr>
              <w:rPr>
                <w:rFonts w:ascii="Arial" w:hAnsi="Arial" w:cs="Arial"/>
                <w:sz w:val="18"/>
                <w:szCs w:val="18"/>
              </w:rPr>
            </w:pPr>
          </w:p>
        </w:tc>
        <w:tc>
          <w:tcPr>
            <w:tcW w:w="1620" w:type="dxa"/>
            <w:tcBorders>
              <w:top w:val="nil"/>
              <w:bottom w:val="single" w:sz="4" w:space="0" w:color="auto"/>
            </w:tcBorders>
            <w:shd w:val="clear" w:color="auto" w:fill="auto"/>
          </w:tcPr>
          <w:p w:rsidR="006A1EE1" w:rsidRPr="007D2CD1" w:rsidRDefault="006A1EE1"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6A1EE1" w:rsidRPr="007D2CD1" w:rsidRDefault="006A1EE1" w:rsidP="006E0010">
            <w:pPr>
              <w:rPr>
                <w:rFonts w:ascii="Arial" w:hAnsi="Arial" w:cs="Arial"/>
                <w:sz w:val="18"/>
                <w:szCs w:val="18"/>
              </w:rPr>
            </w:pPr>
          </w:p>
        </w:tc>
      </w:tr>
      <w:tr w:rsidR="006A1EE1" w:rsidRPr="007D2CD1" w:rsidTr="006E0010">
        <w:tc>
          <w:tcPr>
            <w:tcW w:w="7675" w:type="dxa"/>
            <w:tcBorders>
              <w:top w:val="single" w:sz="4" w:space="0" w:color="auto"/>
              <w:bottom w:val="nil"/>
            </w:tcBorders>
            <w:shd w:val="clear" w:color="auto" w:fill="auto"/>
          </w:tcPr>
          <w:p w:rsidR="006A1EE1" w:rsidRPr="007D2CD1" w:rsidRDefault="006A1EE1" w:rsidP="006E0010">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6A1EE1" w:rsidRPr="007D2CD1" w:rsidRDefault="006A1EE1" w:rsidP="006E0010">
            <w:pPr>
              <w:jc w:val="center"/>
              <w:rPr>
                <w:rFonts w:ascii="Arial" w:hAnsi="Arial" w:cs="Arial"/>
                <w:sz w:val="18"/>
                <w:szCs w:val="18"/>
              </w:rPr>
            </w:pPr>
          </w:p>
        </w:tc>
        <w:tc>
          <w:tcPr>
            <w:tcW w:w="1440" w:type="dxa"/>
            <w:tcBorders>
              <w:top w:val="single" w:sz="4" w:space="0" w:color="auto"/>
              <w:bottom w:val="nil"/>
            </w:tcBorders>
            <w:shd w:val="clear" w:color="auto" w:fill="auto"/>
          </w:tcPr>
          <w:p w:rsidR="006A1EE1" w:rsidRPr="007D2CD1" w:rsidRDefault="006A1EE1" w:rsidP="006E0010">
            <w:pPr>
              <w:rPr>
                <w:rFonts w:ascii="Arial" w:hAnsi="Arial" w:cs="Arial"/>
                <w:sz w:val="18"/>
                <w:szCs w:val="18"/>
              </w:rPr>
            </w:pPr>
          </w:p>
        </w:tc>
      </w:tr>
      <w:tr w:rsidR="006A1EE1" w:rsidRPr="007D2CD1" w:rsidTr="006E0010">
        <w:tc>
          <w:tcPr>
            <w:tcW w:w="7675" w:type="dxa"/>
            <w:tcBorders>
              <w:top w:val="nil"/>
              <w:bottom w:val="single" w:sz="4" w:space="0" w:color="auto"/>
            </w:tcBorders>
            <w:shd w:val="clear" w:color="auto" w:fill="auto"/>
          </w:tcPr>
          <w:p w:rsidR="006A1EE1" w:rsidRPr="007D2CD1" w:rsidRDefault="006A1EE1" w:rsidP="006E0010">
            <w:pPr>
              <w:rPr>
                <w:rFonts w:ascii="Arial" w:hAnsi="Arial" w:cs="Arial"/>
                <w:sz w:val="18"/>
                <w:szCs w:val="18"/>
              </w:rPr>
            </w:pPr>
          </w:p>
        </w:tc>
        <w:tc>
          <w:tcPr>
            <w:tcW w:w="1620" w:type="dxa"/>
            <w:tcBorders>
              <w:top w:val="nil"/>
              <w:bottom w:val="single" w:sz="4" w:space="0" w:color="auto"/>
            </w:tcBorders>
            <w:shd w:val="clear" w:color="auto" w:fill="auto"/>
          </w:tcPr>
          <w:p w:rsidR="006A1EE1" w:rsidRPr="007D2CD1" w:rsidRDefault="006A1EE1" w:rsidP="006E0010">
            <w:pPr>
              <w:jc w:val="center"/>
              <w:rPr>
                <w:rFonts w:ascii="Arial" w:hAnsi="Arial" w:cs="Arial"/>
                <w:sz w:val="18"/>
                <w:szCs w:val="18"/>
              </w:rPr>
            </w:pPr>
          </w:p>
        </w:tc>
        <w:tc>
          <w:tcPr>
            <w:tcW w:w="1440" w:type="dxa"/>
            <w:tcBorders>
              <w:top w:val="nil"/>
              <w:bottom w:val="single" w:sz="4" w:space="0" w:color="auto"/>
            </w:tcBorders>
            <w:shd w:val="clear" w:color="auto" w:fill="auto"/>
          </w:tcPr>
          <w:p w:rsidR="006A1EE1" w:rsidRPr="007D2CD1" w:rsidRDefault="006A1EE1" w:rsidP="006E0010">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0C3BB1">
            <w:pPr>
              <w:rPr>
                <w:rFonts w:ascii="Arial" w:hAnsi="Arial" w:cs="Arial"/>
                <w:sz w:val="18"/>
                <w:szCs w:val="18"/>
              </w:rPr>
            </w:pP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7D2CD1">
            <w:pPr>
              <w:numPr>
                <w:ilvl w:val="2"/>
                <w:numId w:val="1"/>
              </w:num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0C3BB1">
            <w:pPr>
              <w:rPr>
                <w:rFonts w:ascii="Arial" w:hAnsi="Arial" w:cs="Arial"/>
                <w:sz w:val="18"/>
                <w:szCs w:val="18"/>
              </w:rPr>
            </w:pPr>
          </w:p>
        </w:tc>
      </w:tr>
      <w:tr w:rsidR="009E55D5" w:rsidRPr="007D2CD1" w:rsidTr="007D2CD1">
        <w:tc>
          <w:tcPr>
            <w:tcW w:w="7675" w:type="dxa"/>
            <w:tcBorders>
              <w:top w:val="nil"/>
              <w:bottom w:val="single" w:sz="4" w:space="0" w:color="auto"/>
            </w:tcBorders>
            <w:shd w:val="clear" w:color="auto" w:fill="auto"/>
          </w:tcPr>
          <w:p w:rsidR="009E55D5" w:rsidRPr="007D2CD1" w:rsidRDefault="009E55D5" w:rsidP="009E55D5">
            <w:pPr>
              <w:rPr>
                <w:rFonts w:ascii="Arial" w:hAnsi="Arial" w:cs="Arial"/>
                <w:sz w:val="18"/>
                <w:szCs w:val="18"/>
              </w:rPr>
            </w:pPr>
          </w:p>
        </w:tc>
        <w:tc>
          <w:tcPr>
            <w:tcW w:w="1620" w:type="dxa"/>
            <w:tcBorders>
              <w:top w:val="nil"/>
              <w:bottom w:val="single" w:sz="4" w:space="0" w:color="auto"/>
            </w:tcBorders>
            <w:shd w:val="clear" w:color="auto" w:fill="auto"/>
          </w:tcPr>
          <w:p w:rsidR="009E55D5" w:rsidRPr="007D2CD1" w:rsidRDefault="009E55D5"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9E55D5" w:rsidRPr="007D2CD1" w:rsidRDefault="009E55D5" w:rsidP="000C3BB1">
            <w:pPr>
              <w:rPr>
                <w:rFonts w:ascii="Arial" w:hAnsi="Arial" w:cs="Arial"/>
                <w:sz w:val="18"/>
                <w:szCs w:val="18"/>
              </w:rPr>
            </w:pPr>
          </w:p>
        </w:tc>
      </w:tr>
    </w:tbl>
    <w:p w:rsidR="00F3066F" w:rsidRDefault="00F3066F"/>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7675"/>
        <w:gridCol w:w="1620"/>
        <w:gridCol w:w="1440"/>
      </w:tblGrid>
      <w:tr w:rsidR="00AB4847" w:rsidRPr="007D2CD1" w:rsidTr="00C20720">
        <w:tc>
          <w:tcPr>
            <w:tcW w:w="10735" w:type="dxa"/>
            <w:gridSpan w:val="3"/>
            <w:tcBorders>
              <w:top w:val="single" w:sz="4" w:space="0" w:color="auto"/>
              <w:bottom w:val="single" w:sz="4" w:space="0" w:color="auto"/>
            </w:tcBorders>
            <w:shd w:val="pct10" w:color="auto" w:fill="C0C0C0"/>
            <w:vAlign w:val="center"/>
          </w:tcPr>
          <w:p w:rsidR="00AB4847" w:rsidRPr="007D2CD1" w:rsidRDefault="00AB4847" w:rsidP="00C20720">
            <w:pPr>
              <w:numPr>
                <w:ilvl w:val="1"/>
                <w:numId w:val="1"/>
              </w:numPr>
              <w:rPr>
                <w:rFonts w:ascii="Arial" w:hAnsi="Arial" w:cs="Arial"/>
                <w:b/>
                <w:sz w:val="18"/>
                <w:szCs w:val="18"/>
              </w:rPr>
            </w:pPr>
            <w:r w:rsidRPr="007D2CD1">
              <w:rPr>
                <w:rFonts w:ascii="Arial" w:hAnsi="Arial" w:cs="Arial"/>
                <w:b/>
                <w:sz w:val="18"/>
                <w:szCs w:val="18"/>
              </w:rPr>
              <w:t>POST INSPECTION</w:t>
            </w: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nil"/>
            </w:tcBorders>
            <w:shd w:val="clear" w:color="auto" w:fill="auto"/>
          </w:tcPr>
          <w:p w:rsidR="00AB4847" w:rsidRPr="007D2CD1" w:rsidRDefault="00864DD7" w:rsidP="007D2CD1">
            <w:pPr>
              <w:numPr>
                <w:ilvl w:val="2"/>
                <w:numId w:val="1"/>
              </w:numPr>
              <w:rPr>
                <w:rFonts w:ascii="Arial" w:hAnsi="Arial" w:cs="Arial"/>
                <w:b/>
                <w:sz w:val="18"/>
                <w:szCs w:val="18"/>
              </w:rPr>
            </w:pPr>
            <w:r w:rsidRPr="007D2CD1">
              <w:rPr>
                <w:rFonts w:ascii="Arial" w:hAnsi="Arial" w:cs="Arial"/>
                <w:sz w:val="18"/>
                <w:szCs w:val="18"/>
              </w:rPr>
              <w:t>Inspect for operation and leaks.</w:t>
            </w:r>
          </w:p>
        </w:tc>
        <w:tc>
          <w:tcPr>
            <w:tcW w:w="1620" w:type="dxa"/>
            <w:tcBorders>
              <w:top w:val="nil"/>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sing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864DD7" w:rsidP="007D2CD1">
            <w:pPr>
              <w:numPr>
                <w:ilvl w:val="2"/>
                <w:numId w:val="1"/>
              </w:numPr>
              <w:rPr>
                <w:rFonts w:ascii="Arial" w:hAnsi="Arial" w:cs="Arial"/>
                <w:sz w:val="18"/>
                <w:szCs w:val="18"/>
              </w:rPr>
            </w:pPr>
            <w:r w:rsidRPr="007D2CD1">
              <w:rPr>
                <w:rFonts w:ascii="Arial" w:hAnsi="Arial" w:cs="Arial"/>
                <w:sz w:val="18"/>
                <w:szCs w:val="18"/>
              </w:rPr>
              <w:lastRenderedPageBreak/>
              <w:t>Replace or close all applicable trim panels, covers, access and inspection doors/covers as necessary.</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250393" w:rsidRPr="007D2CD1" w:rsidTr="007D2CD1">
        <w:tc>
          <w:tcPr>
            <w:tcW w:w="7675" w:type="dxa"/>
            <w:tcBorders>
              <w:top w:val="single" w:sz="4" w:space="0" w:color="auto"/>
              <w:bottom w:val="nil"/>
            </w:tcBorders>
            <w:shd w:val="clear" w:color="auto" w:fill="auto"/>
          </w:tcPr>
          <w:p w:rsidR="00250393" w:rsidRPr="007D2CD1" w:rsidRDefault="00D92B76" w:rsidP="00E40F7B">
            <w:pPr>
              <w:numPr>
                <w:ilvl w:val="2"/>
                <w:numId w:val="1"/>
              </w:numPr>
              <w:rPr>
                <w:rFonts w:ascii="Arial" w:hAnsi="Arial"/>
                <w:sz w:val="18"/>
                <w:szCs w:val="18"/>
              </w:rPr>
            </w:pPr>
            <w:r w:rsidRPr="00D92B76">
              <w:rPr>
                <w:rFonts w:ascii="Arial" w:hAnsi="Arial"/>
                <w:sz w:val="18"/>
                <w:szCs w:val="18"/>
              </w:rPr>
              <w:t xml:space="preserve">Perform Functional Check Flight if required per </w:t>
            </w:r>
            <w:r w:rsidR="005654D7">
              <w:rPr>
                <w:rFonts w:ascii="Arial" w:hAnsi="Arial"/>
                <w:sz w:val="18"/>
                <w:szCs w:val="18"/>
              </w:rPr>
              <w:t xml:space="preserve">Bell </w:t>
            </w:r>
            <w:r w:rsidR="00E40F7B">
              <w:rPr>
                <w:rFonts w:ascii="Arial" w:hAnsi="Arial"/>
                <w:sz w:val="18"/>
                <w:szCs w:val="18"/>
              </w:rPr>
              <w:t>206L Series</w:t>
            </w:r>
            <w:r w:rsidR="005654D7">
              <w:rPr>
                <w:rFonts w:ascii="Arial" w:hAnsi="Arial"/>
                <w:sz w:val="18"/>
                <w:szCs w:val="18"/>
              </w:rPr>
              <w:t xml:space="preserve"> M</w:t>
            </w:r>
            <w:r w:rsidRPr="00D92B76">
              <w:rPr>
                <w:rFonts w:ascii="Arial" w:hAnsi="Arial"/>
                <w:sz w:val="18"/>
                <w:szCs w:val="18"/>
              </w:rPr>
              <w:t xml:space="preserve">aintenance </w:t>
            </w:r>
            <w:proofErr w:type="gramStart"/>
            <w:r w:rsidRPr="00D92B76">
              <w:rPr>
                <w:rFonts w:ascii="Arial" w:hAnsi="Arial"/>
                <w:sz w:val="18"/>
                <w:szCs w:val="18"/>
              </w:rPr>
              <w:t>Manual  or</w:t>
            </w:r>
            <w:proofErr w:type="gramEnd"/>
            <w:r w:rsidRPr="00D92B76">
              <w:rPr>
                <w:rFonts w:ascii="Arial" w:hAnsi="Arial"/>
                <w:sz w:val="18"/>
                <w:szCs w:val="18"/>
              </w:rPr>
              <w:t xml:space="preserve"> RFM as appropriate.</w:t>
            </w:r>
          </w:p>
        </w:tc>
        <w:tc>
          <w:tcPr>
            <w:tcW w:w="1620" w:type="dxa"/>
            <w:tcBorders>
              <w:top w:val="single" w:sz="4" w:space="0" w:color="auto"/>
              <w:bottom w:val="nil"/>
            </w:tcBorders>
            <w:shd w:val="clear" w:color="auto" w:fill="auto"/>
          </w:tcPr>
          <w:p w:rsidR="00250393" w:rsidRPr="007D2CD1" w:rsidRDefault="00250393"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250393" w:rsidRPr="007D2CD1" w:rsidRDefault="00250393"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7D2CD1">
            <w:pPr>
              <w:numPr>
                <w:ilvl w:val="2"/>
                <w:numId w:val="1"/>
              </w:numPr>
              <w:rPr>
                <w:rFonts w:ascii="Arial" w:hAnsi="Arial" w:cs="Arial"/>
                <w:b/>
                <w:sz w:val="18"/>
                <w:szCs w:val="18"/>
              </w:rPr>
            </w:pPr>
            <w:r w:rsidRPr="007D2CD1">
              <w:rPr>
                <w:rFonts w:ascii="Arial" w:hAnsi="Arial" w:cs="Arial"/>
                <w:sz w:val="18"/>
                <w:szCs w:val="18"/>
              </w:rPr>
              <w:t xml:space="preserve">Make </w:t>
            </w:r>
            <w:r w:rsidR="00550A07" w:rsidRPr="007D2CD1">
              <w:rPr>
                <w:rFonts w:ascii="Arial" w:hAnsi="Arial" w:cs="Arial"/>
                <w:sz w:val="18"/>
                <w:szCs w:val="18"/>
              </w:rPr>
              <w:t xml:space="preserve">an </w:t>
            </w:r>
            <w:r w:rsidRPr="007D2CD1">
              <w:rPr>
                <w:rFonts w:ascii="Arial" w:hAnsi="Arial" w:cs="Arial"/>
                <w:sz w:val="18"/>
                <w:szCs w:val="18"/>
              </w:rPr>
              <w:t>entr</w:t>
            </w:r>
            <w:r w:rsidR="00550A07" w:rsidRPr="007D2CD1">
              <w:rPr>
                <w:rFonts w:ascii="Arial" w:hAnsi="Arial" w:cs="Arial"/>
                <w:sz w:val="18"/>
                <w:szCs w:val="18"/>
              </w:rPr>
              <w:t>y in the appropriate logbook (refer to t</w:t>
            </w:r>
            <w:r w:rsidRPr="007D2CD1">
              <w:rPr>
                <w:rFonts w:ascii="Arial" w:hAnsi="Arial" w:cs="Arial"/>
                <w:sz w:val="18"/>
                <w:szCs w:val="18"/>
              </w:rPr>
              <w:t>he follow</w:t>
            </w:r>
            <w:r w:rsidR="00550A07" w:rsidRPr="007D2CD1">
              <w:rPr>
                <w:rFonts w:ascii="Arial" w:hAnsi="Arial" w:cs="Arial"/>
                <w:sz w:val="18"/>
                <w:szCs w:val="18"/>
              </w:rPr>
              <w:t>ing page for wording of approval</w:t>
            </w:r>
            <w:r w:rsidRPr="007D2CD1">
              <w:rPr>
                <w:rFonts w:ascii="Arial" w:hAnsi="Arial" w:cs="Arial"/>
                <w:sz w:val="18"/>
                <w:szCs w:val="18"/>
              </w:rPr>
              <w:t xml:space="preserve"> for ret</w:t>
            </w:r>
            <w:r w:rsidR="00550A07" w:rsidRPr="007D2CD1">
              <w:rPr>
                <w:rFonts w:ascii="Arial" w:hAnsi="Arial" w:cs="Arial"/>
                <w:sz w:val="18"/>
                <w:szCs w:val="18"/>
              </w:rPr>
              <w:t>urn</w:t>
            </w:r>
            <w:r w:rsidRPr="007D2CD1">
              <w:rPr>
                <w:rFonts w:ascii="Arial" w:hAnsi="Arial" w:cs="Arial"/>
                <w:sz w:val="18"/>
                <w:szCs w:val="18"/>
              </w:rPr>
              <w:t xml:space="preserve"> to service).</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doub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r>
    </w:tbl>
    <w:p w:rsidR="00C16178" w:rsidRDefault="00C16178" w:rsidP="00144DF8">
      <w:pPr>
        <w:jc w:val="both"/>
        <w:rPr>
          <w:rFonts w:ascii="Arial" w:hAnsi="Arial" w:cs="Arial"/>
          <w:sz w:val="20"/>
          <w:szCs w:val="20"/>
        </w:rPr>
      </w:pPr>
    </w:p>
    <w:p w:rsidR="00144DF8" w:rsidRPr="00180C97" w:rsidRDefault="00C16178" w:rsidP="00144DF8">
      <w:pPr>
        <w:jc w:val="both"/>
        <w:rPr>
          <w:rFonts w:ascii="Arial" w:hAnsi="Arial" w:cs="Arial"/>
          <w:sz w:val="20"/>
          <w:szCs w:val="20"/>
        </w:rPr>
      </w:pPr>
      <w:r>
        <w:rPr>
          <w:rFonts w:ascii="Arial" w:hAnsi="Arial" w:cs="Arial"/>
          <w:sz w:val="20"/>
          <w:szCs w:val="20"/>
        </w:rPr>
        <w:br w:type="page"/>
      </w:r>
      <w:r w:rsidR="00144DF8"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AB4847" w:rsidP="00144DF8">
      <w:pPr>
        <w:jc w:val="both"/>
        <w:rPr>
          <w:rFonts w:ascii="Arial" w:hAnsi="Arial" w:cs="Arial"/>
          <w:sz w:val="20"/>
          <w:szCs w:val="20"/>
        </w:rPr>
      </w:pPr>
      <w:r w:rsidRPr="00180C97">
        <w:rPr>
          <w:rFonts w:ascii="Arial" w:hAnsi="Arial" w:cs="Arial"/>
          <w:sz w:val="20"/>
          <w:szCs w:val="20"/>
        </w:rPr>
        <w:t xml:space="preserve">I certify that I have inspected all the items initialed by me in accordance with </w:t>
      </w:r>
      <w:r w:rsidR="00E40F7B">
        <w:rPr>
          <w:rFonts w:ascii="Arial" w:hAnsi="Arial" w:cs="Arial"/>
          <w:sz w:val="20"/>
          <w:szCs w:val="20"/>
        </w:rPr>
        <w:t>Maritime Helicopters</w:t>
      </w:r>
      <w:r w:rsidRPr="00180C97">
        <w:rPr>
          <w:rFonts w:ascii="Arial" w:hAnsi="Arial" w:cs="Arial"/>
          <w:sz w:val="20"/>
          <w:szCs w:val="20"/>
        </w:rPr>
        <w:t xml:space="preserve">’ </w:t>
      </w:r>
      <w:r w:rsidR="00E40F7B">
        <w:rPr>
          <w:rFonts w:ascii="Arial" w:hAnsi="Arial" w:cs="Arial"/>
          <w:sz w:val="20"/>
          <w:szCs w:val="20"/>
        </w:rPr>
        <w:t>Bell 206L Series</w:t>
      </w:r>
      <w:r w:rsidR="0029602D" w:rsidRPr="0029602D">
        <w:rPr>
          <w:rFonts w:ascii="Arial" w:hAnsi="Arial" w:cs="Arial"/>
          <w:sz w:val="20"/>
          <w:szCs w:val="20"/>
        </w:rPr>
        <w:t xml:space="preserve"> </w:t>
      </w:r>
      <w:r w:rsidRPr="00180C97">
        <w:rPr>
          <w:rFonts w:ascii="Arial" w:hAnsi="Arial" w:cs="Arial"/>
          <w:sz w:val="20"/>
          <w:szCs w:val="20"/>
        </w:rPr>
        <w:t>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144DF8" w:rsidP="00144DF8">
      <w:pPr>
        <w:ind w:left="1440" w:right="1314"/>
        <w:jc w:val="both"/>
        <w:rPr>
          <w:rFonts w:ascii="Arial" w:hAnsi="Arial" w:cs="Arial"/>
          <w:sz w:val="20"/>
          <w:szCs w:val="20"/>
        </w:rPr>
      </w:pPr>
      <w:r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Pr="00180C97">
        <w:rPr>
          <w:rFonts w:ascii="Arial" w:hAnsi="Arial" w:cs="Arial"/>
          <w:sz w:val="20"/>
          <w:szCs w:val="20"/>
        </w:rPr>
        <w:t xml:space="preserve">’ </w:t>
      </w:r>
      <w:r w:rsidR="005654D7">
        <w:rPr>
          <w:rFonts w:ascii="Arial" w:hAnsi="Arial" w:cs="Arial"/>
          <w:sz w:val="20"/>
          <w:szCs w:val="20"/>
        </w:rPr>
        <w:t xml:space="preserve">Bell </w:t>
      </w:r>
      <w:r w:rsidR="00E40F7B">
        <w:rPr>
          <w:rFonts w:ascii="Arial" w:hAnsi="Arial" w:cs="Arial"/>
          <w:sz w:val="20"/>
          <w:szCs w:val="20"/>
        </w:rPr>
        <w:t>206L Series</w:t>
      </w:r>
      <w:r w:rsidR="0029602D" w:rsidRPr="0029602D">
        <w:rPr>
          <w:rFonts w:ascii="Arial" w:hAnsi="Arial" w:cs="Arial"/>
          <w:i/>
          <w:sz w:val="20"/>
          <w:szCs w:val="20"/>
        </w:rPr>
        <w:t xml:space="preserve"> </w:t>
      </w:r>
      <w:r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A</w:t>
      </w:r>
      <w:r w:rsidR="00F30134">
        <w:rPr>
          <w:rFonts w:ascii="Arial" w:hAnsi="Arial" w:cs="Arial"/>
          <w:sz w:val="20"/>
          <w:szCs w:val="20"/>
        </w:rPr>
        <w:t>0056</w:t>
      </w:r>
      <w:r w:rsidR="00F806E4">
        <w:rPr>
          <w:rFonts w:ascii="Arial" w:hAnsi="Arial" w:cs="Arial"/>
          <w:sz w:val="20"/>
          <w:szCs w:val="20"/>
        </w:rPr>
        <w:t xml:space="preserve"> – </w:t>
      </w:r>
      <w:r w:rsidR="00F30134">
        <w:rPr>
          <w:rFonts w:ascii="Arial" w:hAnsi="Arial" w:cs="Arial"/>
          <w:sz w:val="20"/>
          <w:szCs w:val="20"/>
        </w:rPr>
        <w:t>50hr</w:t>
      </w:r>
      <w:bookmarkStart w:id="0" w:name="_GoBack"/>
      <w:bookmarkEnd w:id="0"/>
      <w:r w:rsidR="00864DD7" w:rsidRPr="00180C97">
        <w:rPr>
          <w:rFonts w:ascii="Arial" w:hAnsi="Arial" w:cs="Arial"/>
          <w:sz w:val="20"/>
          <w:szCs w:val="20"/>
        </w:rPr>
        <w:t xml:space="preserve"> </w:t>
      </w:r>
      <w:r w:rsidRPr="00180C97">
        <w:rPr>
          <w:rFonts w:ascii="Arial" w:hAnsi="Arial" w:cs="Arial"/>
          <w:sz w:val="20"/>
          <w:szCs w:val="20"/>
        </w:rPr>
        <w:t>Inspection and 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firstRow="0" w:lastRow="0" w:firstColumn="0" w:lastColumn="0" w:noHBand="0" w:noVBand="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firstRow="0" w:lastRow="0" w:firstColumn="0" w:lastColumn="0" w:noHBand="0" w:noVBand="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4714A5">
      <w:headerReference w:type="default" r:id="rId9"/>
      <w:pgSz w:w="12240" w:h="15840" w:code="1"/>
      <w:pgMar w:top="1008" w:right="576" w:bottom="1008"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B82" w:rsidRDefault="00E10B82">
      <w:r>
        <w:separator/>
      </w:r>
    </w:p>
  </w:endnote>
  <w:endnote w:type="continuationSeparator" w:id="0">
    <w:p w:rsidR="00E10B82" w:rsidRDefault="00E10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B82" w:rsidRDefault="00E10B82">
      <w:r>
        <w:separator/>
      </w:r>
    </w:p>
  </w:footnote>
  <w:footnote w:type="continuationSeparator" w:id="0">
    <w:p w:rsidR="00E10B82" w:rsidRDefault="00E10B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8" w:type="dxa"/>
      <w:tblLayout w:type="fixed"/>
      <w:tblLook w:val="0000" w:firstRow="0" w:lastRow="0" w:firstColumn="0" w:lastColumn="0" w:noHBand="0" w:noVBand="0"/>
    </w:tblPr>
    <w:tblGrid>
      <w:gridCol w:w="2430"/>
      <w:gridCol w:w="270"/>
      <w:gridCol w:w="1260"/>
      <w:gridCol w:w="5490"/>
      <w:gridCol w:w="1260"/>
    </w:tblGrid>
    <w:tr w:rsidR="00F806E4" w:rsidRPr="00B94D91" w:rsidTr="00EC7343">
      <w:tc>
        <w:tcPr>
          <w:tcW w:w="3960" w:type="dxa"/>
          <w:gridSpan w:val="3"/>
        </w:tcPr>
        <w:p w:rsidR="00F806E4" w:rsidRPr="00B94D91" w:rsidRDefault="005654D7"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F806E4" w:rsidRPr="00000A40" w:rsidRDefault="005654D7" w:rsidP="008D3A83">
          <w:pPr>
            <w:pStyle w:val="Heading3"/>
            <w:rPr>
              <w:color w:val="000000"/>
              <w:sz w:val="22"/>
              <w:szCs w:val="22"/>
            </w:rPr>
          </w:pPr>
          <w:r>
            <w:rPr>
              <w:color w:val="000000"/>
              <w:sz w:val="22"/>
              <w:szCs w:val="22"/>
            </w:rPr>
            <w:t xml:space="preserve">Bell </w:t>
          </w:r>
          <w:r w:rsidR="008D3A83">
            <w:rPr>
              <w:color w:val="000000"/>
              <w:sz w:val="22"/>
              <w:szCs w:val="22"/>
            </w:rPr>
            <w:t>206L SERIES</w:t>
          </w:r>
          <w:r w:rsidR="004804BA" w:rsidRPr="00000A40">
            <w:rPr>
              <w:color w:val="000000"/>
              <w:sz w:val="22"/>
              <w:szCs w:val="22"/>
            </w:rPr>
            <w:t xml:space="preserve"> AAIP</w:t>
          </w:r>
        </w:p>
      </w:tc>
    </w:tr>
    <w:tr w:rsidR="00F806E4" w:rsidRPr="00B94D91" w:rsidTr="00EC7343">
      <w:tc>
        <w:tcPr>
          <w:tcW w:w="3960" w:type="dxa"/>
          <w:gridSpan w:val="3"/>
        </w:tcPr>
        <w:p w:rsidR="00F806E4" w:rsidRPr="00B94D91" w:rsidRDefault="00F806E4"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F806E4" w:rsidRPr="00B94D91" w:rsidRDefault="00F806E4" w:rsidP="00DF3397">
          <w:pPr>
            <w:pStyle w:val="Heading3"/>
            <w:jc w:val="left"/>
            <w:rPr>
              <w:rStyle w:val="PageNumber"/>
              <w:rFonts w:cs="Arial"/>
              <w:b w:val="0"/>
              <w:spacing w:val="0"/>
              <w:sz w:val="22"/>
              <w:szCs w:val="22"/>
            </w:rPr>
          </w:pP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Page No:</w:t>
          </w:r>
        </w:p>
      </w:tc>
      <w:tc>
        <w:tcPr>
          <w:tcW w:w="1260" w:type="dxa"/>
        </w:tcPr>
        <w:p w:rsidR="00F806E4" w:rsidRPr="00764E4A" w:rsidRDefault="00924C4E" w:rsidP="00DF3397">
          <w:pPr>
            <w:rPr>
              <w:rFonts w:ascii="Arial" w:hAnsi="Arial"/>
              <w:b/>
              <w:sz w:val="16"/>
              <w:szCs w:val="16"/>
            </w:rPr>
          </w:pPr>
          <w:r w:rsidRPr="00764E4A">
            <w:rPr>
              <w:rFonts w:ascii="Arial" w:hAnsi="Arial"/>
              <w:b/>
              <w:sz w:val="16"/>
              <w:szCs w:val="16"/>
            </w:rPr>
            <w:fldChar w:fldCharType="begin"/>
          </w:r>
          <w:r w:rsidR="00F806E4" w:rsidRPr="00764E4A">
            <w:rPr>
              <w:rFonts w:ascii="Arial" w:hAnsi="Arial"/>
              <w:b/>
              <w:sz w:val="16"/>
              <w:szCs w:val="16"/>
            </w:rPr>
            <w:instrText xml:space="preserve"> PAGE </w:instrText>
          </w:r>
          <w:r w:rsidRPr="00764E4A">
            <w:rPr>
              <w:rFonts w:ascii="Arial" w:hAnsi="Arial"/>
              <w:b/>
              <w:sz w:val="16"/>
              <w:szCs w:val="16"/>
            </w:rPr>
            <w:fldChar w:fldCharType="separate"/>
          </w:r>
          <w:r w:rsidR="00F30134">
            <w:rPr>
              <w:rFonts w:ascii="Arial" w:hAnsi="Arial"/>
              <w:b/>
              <w:noProof/>
              <w:sz w:val="16"/>
              <w:szCs w:val="16"/>
            </w:rPr>
            <w:t>5</w:t>
          </w:r>
          <w:r w:rsidRPr="00764E4A">
            <w:rPr>
              <w:rFonts w:ascii="Arial" w:hAnsi="Arial"/>
              <w:b/>
              <w:sz w:val="16"/>
              <w:szCs w:val="16"/>
            </w:rPr>
            <w:fldChar w:fldCharType="end"/>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Revision:</w:t>
          </w:r>
        </w:p>
      </w:tc>
      <w:tc>
        <w:tcPr>
          <w:tcW w:w="1260" w:type="dxa"/>
        </w:tcPr>
        <w:p w:rsidR="00F806E4" w:rsidRPr="00764E4A" w:rsidRDefault="00F806E4" w:rsidP="00572F57">
          <w:pPr>
            <w:rPr>
              <w:rFonts w:ascii="Arial" w:hAnsi="Arial"/>
              <w:b/>
              <w:sz w:val="16"/>
              <w:szCs w:val="16"/>
            </w:rPr>
          </w:pPr>
          <w:r>
            <w:rPr>
              <w:rFonts w:ascii="Arial" w:hAnsi="Arial"/>
              <w:b/>
              <w:sz w:val="16"/>
              <w:szCs w:val="16"/>
            </w:rPr>
            <w:t xml:space="preserve">Rev. </w:t>
          </w:r>
          <w:proofErr w:type="spellStart"/>
          <w:r w:rsidR="005654D7">
            <w:rPr>
              <w:rFonts w:ascii="Arial" w:hAnsi="Arial"/>
              <w:b/>
              <w:sz w:val="16"/>
              <w:szCs w:val="16"/>
            </w:rPr>
            <w:t>Orig</w:t>
          </w:r>
          <w:proofErr w:type="spellEnd"/>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Issue Date:</w:t>
          </w:r>
        </w:p>
      </w:tc>
      <w:tc>
        <w:tcPr>
          <w:tcW w:w="1260" w:type="dxa"/>
        </w:tcPr>
        <w:p w:rsidR="00E40F7B" w:rsidRPr="002D7392" w:rsidRDefault="006443D7" w:rsidP="00E40F7B">
          <w:pPr>
            <w:rPr>
              <w:rFonts w:ascii="Arial" w:hAnsi="Arial"/>
              <w:b/>
              <w:sz w:val="16"/>
              <w:szCs w:val="16"/>
            </w:rPr>
          </w:pPr>
          <w:r>
            <w:rPr>
              <w:rFonts w:ascii="Arial" w:hAnsi="Arial"/>
              <w:b/>
              <w:sz w:val="16"/>
              <w:szCs w:val="16"/>
            </w:rPr>
            <w:t>2</w:t>
          </w:r>
          <w:r w:rsidR="00F806E4" w:rsidRPr="002D7392">
            <w:rPr>
              <w:rFonts w:ascii="Arial" w:hAnsi="Arial"/>
              <w:b/>
              <w:sz w:val="16"/>
              <w:szCs w:val="16"/>
            </w:rPr>
            <w:t>/</w:t>
          </w:r>
          <w:r>
            <w:rPr>
              <w:rFonts w:ascii="Arial" w:hAnsi="Arial"/>
              <w:b/>
              <w:sz w:val="16"/>
              <w:szCs w:val="16"/>
            </w:rPr>
            <w:t>1</w:t>
          </w:r>
          <w:r w:rsidR="00E40F7B">
            <w:rPr>
              <w:rFonts w:ascii="Arial" w:hAnsi="Arial"/>
              <w:b/>
              <w:sz w:val="16"/>
              <w:szCs w:val="16"/>
            </w:rPr>
            <w:t>5</w:t>
          </w:r>
          <w:r w:rsidR="00F806E4" w:rsidRPr="002D7392">
            <w:rPr>
              <w:rFonts w:ascii="Arial" w:hAnsi="Arial"/>
              <w:b/>
              <w:sz w:val="16"/>
              <w:szCs w:val="16"/>
            </w:rPr>
            <w:t>/1</w:t>
          </w:r>
          <w:r w:rsidR="00E40F7B">
            <w:rPr>
              <w:rFonts w:ascii="Arial" w:hAnsi="Arial"/>
              <w:b/>
              <w:sz w:val="16"/>
              <w:szCs w:val="16"/>
            </w:rPr>
            <w:t>4</w:t>
          </w:r>
        </w:p>
      </w:tc>
    </w:tr>
    <w:tr w:rsidR="00F806E4" w:rsidRPr="007E09FF" w:rsidTr="00C16178">
      <w:trPr>
        <w:cantSplit/>
      </w:trPr>
      <w:tc>
        <w:tcPr>
          <w:tcW w:w="2430" w:type="dxa"/>
        </w:tcPr>
        <w:p w:rsidR="00F806E4" w:rsidRPr="007E09FF" w:rsidRDefault="00F806E4"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F806E4" w:rsidRPr="007E09FF" w:rsidRDefault="00F806E4" w:rsidP="00DF3397">
          <w:pPr>
            <w:pStyle w:val="Header"/>
            <w:tabs>
              <w:tab w:val="clear" w:pos="4320"/>
              <w:tab w:val="clear" w:pos="8640"/>
            </w:tabs>
            <w:rPr>
              <w:rFonts w:ascii="Arial" w:hAnsi="Arial"/>
              <w:sz w:val="22"/>
            </w:rPr>
          </w:pPr>
        </w:p>
      </w:tc>
      <w:tc>
        <w:tcPr>
          <w:tcW w:w="8010" w:type="dxa"/>
          <w:gridSpan w:val="3"/>
        </w:tcPr>
        <w:p w:rsidR="00F806E4" w:rsidRPr="00C16178" w:rsidRDefault="00F806E4" w:rsidP="00F30134">
          <w:pPr>
            <w:pStyle w:val="Heading2"/>
            <w:tabs>
              <w:tab w:val="right" w:pos="2340"/>
              <w:tab w:val="left" w:pos="2610"/>
              <w:tab w:val="left" w:pos="2790"/>
            </w:tabs>
            <w:rPr>
              <w:sz w:val="22"/>
            </w:rPr>
          </w:pPr>
          <w:r>
            <w:rPr>
              <w:sz w:val="22"/>
            </w:rPr>
            <w:t>A</w:t>
          </w:r>
          <w:r w:rsidRPr="00C16178">
            <w:rPr>
              <w:sz w:val="22"/>
            </w:rPr>
            <w:t xml:space="preserve"> </w:t>
          </w:r>
          <w:r w:rsidR="00F30134">
            <w:rPr>
              <w:sz w:val="22"/>
            </w:rPr>
            <w:t>0056</w:t>
          </w:r>
          <w:r w:rsidRPr="00C16178">
            <w:rPr>
              <w:sz w:val="22"/>
            </w:rPr>
            <w:t xml:space="preserve"> – AIRFRAME </w:t>
          </w:r>
          <w:r w:rsidR="00FD4D2E">
            <w:rPr>
              <w:sz w:val="22"/>
            </w:rPr>
            <w:t xml:space="preserve">PERIODIC </w:t>
          </w:r>
          <w:r w:rsidRPr="00C16178">
            <w:rPr>
              <w:sz w:val="22"/>
            </w:rPr>
            <w:t>INSPECTION PROGRAM</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sidRPr="009E55D5">
            <w:rPr>
              <w:rFonts w:ascii="Arial" w:hAnsi="Arial"/>
              <w:b/>
              <w:sz w:val="22"/>
            </w:rPr>
            <w:t>TYPE:</w:t>
          </w:r>
        </w:p>
      </w:tc>
      <w:tc>
        <w:tcPr>
          <w:tcW w:w="270" w:type="dxa"/>
        </w:tcPr>
        <w:p w:rsidR="00F806E4" w:rsidRPr="009E55D5" w:rsidRDefault="00F806E4" w:rsidP="00DF3397">
          <w:pPr>
            <w:rPr>
              <w:rFonts w:ascii="Arial" w:hAnsi="Arial"/>
              <w:sz w:val="22"/>
            </w:rPr>
          </w:pPr>
        </w:p>
      </w:tc>
      <w:tc>
        <w:tcPr>
          <w:tcW w:w="8010" w:type="dxa"/>
          <w:gridSpan w:val="3"/>
        </w:tcPr>
        <w:p w:rsidR="00F806E4" w:rsidRPr="00C16178" w:rsidRDefault="00DB6B28" w:rsidP="00E40F7B">
          <w:pPr>
            <w:pStyle w:val="Heading2"/>
            <w:tabs>
              <w:tab w:val="right" w:pos="2340"/>
              <w:tab w:val="left" w:pos="2610"/>
              <w:tab w:val="left" w:pos="2790"/>
            </w:tabs>
            <w:rPr>
              <w:sz w:val="22"/>
              <w:szCs w:val="22"/>
            </w:rPr>
          </w:pPr>
          <w:r>
            <w:rPr>
              <w:sz w:val="22"/>
              <w:szCs w:val="22"/>
            </w:rPr>
            <w:t>50</w:t>
          </w:r>
          <w:r w:rsidR="00F806E4" w:rsidRPr="00C16178">
            <w:rPr>
              <w:sz w:val="22"/>
              <w:szCs w:val="22"/>
            </w:rPr>
            <w:t xml:space="preserve"> HOUR </w:t>
          </w:r>
          <w:r>
            <w:rPr>
              <w:sz w:val="22"/>
              <w:szCs w:val="22"/>
            </w:rPr>
            <w:t xml:space="preserve">/ </w:t>
          </w:r>
          <w:r w:rsidR="00ED154F">
            <w:rPr>
              <w:sz w:val="22"/>
              <w:szCs w:val="22"/>
            </w:rPr>
            <w:t>12</w:t>
          </w:r>
          <w:r>
            <w:rPr>
              <w:sz w:val="22"/>
              <w:szCs w:val="22"/>
            </w:rPr>
            <w:t xml:space="preserve"> MONTH </w:t>
          </w:r>
          <w:r w:rsidR="00E40F7B">
            <w:rPr>
              <w:sz w:val="22"/>
              <w:szCs w:val="22"/>
            </w:rPr>
            <w:t>INSPECTION</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Pr>
              <w:rFonts w:ascii="Arial" w:hAnsi="Arial"/>
              <w:b/>
              <w:sz w:val="22"/>
            </w:rPr>
            <w:t>NOTE:</w:t>
          </w:r>
        </w:p>
      </w:tc>
      <w:tc>
        <w:tcPr>
          <w:tcW w:w="270" w:type="dxa"/>
        </w:tcPr>
        <w:p w:rsidR="00F806E4" w:rsidRPr="009E55D5" w:rsidRDefault="00F806E4" w:rsidP="00DF3397">
          <w:pPr>
            <w:rPr>
              <w:rFonts w:ascii="Arial" w:hAnsi="Arial"/>
              <w:sz w:val="22"/>
            </w:rPr>
          </w:pPr>
        </w:p>
      </w:tc>
      <w:tc>
        <w:tcPr>
          <w:tcW w:w="8010" w:type="dxa"/>
          <w:gridSpan w:val="3"/>
        </w:tcPr>
        <w:p w:rsidR="00F806E4" w:rsidRPr="00C87168" w:rsidRDefault="00F806E4" w:rsidP="00DF3397">
          <w:pPr>
            <w:pStyle w:val="Heading2"/>
            <w:tabs>
              <w:tab w:val="right" w:pos="2340"/>
              <w:tab w:val="left" w:pos="2610"/>
              <w:tab w:val="left" w:pos="2790"/>
            </w:tabs>
            <w:rPr>
              <w:color w:val="FF0000"/>
              <w:sz w:val="22"/>
              <w:szCs w:val="22"/>
            </w:rPr>
          </w:pPr>
        </w:p>
      </w:tc>
    </w:tr>
  </w:tbl>
  <w:p w:rsidR="00F806E4" w:rsidRDefault="00F806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6EEA4C8D"/>
    <w:multiLevelType w:val="multilevel"/>
    <w:tmpl w:val="8C505718"/>
    <w:lvl w:ilvl="0">
      <w:start w:val="100"/>
      <w:numFmt w:val="decimal"/>
      <w:lvlText w:val="A 0%1 RT"/>
      <w:lvlJc w:val="left"/>
      <w:pPr>
        <w:tabs>
          <w:tab w:val="num" w:pos="540"/>
        </w:tabs>
        <w:ind w:left="540" w:hanging="540"/>
      </w:pPr>
      <w:rPr>
        <w:rFonts w:hint="default"/>
      </w:rPr>
    </w:lvl>
    <w:lvl w:ilvl="1">
      <w:start w:val="1"/>
      <w:numFmt w:val="decimal"/>
      <w:lvlText w:val="A 0050.%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5"/>
  </w:num>
  <w:num w:numId="2">
    <w:abstractNumId w:val="2"/>
  </w:num>
  <w:num w:numId="3">
    <w:abstractNumId w:val="0"/>
  </w:num>
  <w:num w:numId="4">
    <w:abstractNumId w:val="1"/>
  </w:num>
  <w:num w:numId="5">
    <w:abstractNumId w:val="4"/>
  </w:num>
  <w:num w:numId="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600A8"/>
    <w:rsid w:val="00000A40"/>
    <w:rsid w:val="00002358"/>
    <w:rsid w:val="00025DB9"/>
    <w:rsid w:val="000273AB"/>
    <w:rsid w:val="0003426C"/>
    <w:rsid w:val="000355A2"/>
    <w:rsid w:val="0004450F"/>
    <w:rsid w:val="000600A8"/>
    <w:rsid w:val="00060A4A"/>
    <w:rsid w:val="00073300"/>
    <w:rsid w:val="000763F1"/>
    <w:rsid w:val="000A3AF4"/>
    <w:rsid w:val="000A3FB9"/>
    <w:rsid w:val="000C3BB1"/>
    <w:rsid w:val="000C4981"/>
    <w:rsid w:val="000C59EC"/>
    <w:rsid w:val="00104BE1"/>
    <w:rsid w:val="00144DF8"/>
    <w:rsid w:val="00147541"/>
    <w:rsid w:val="00160AEF"/>
    <w:rsid w:val="00180C97"/>
    <w:rsid w:val="00184DE0"/>
    <w:rsid w:val="001901BC"/>
    <w:rsid w:val="00190709"/>
    <w:rsid w:val="001A164D"/>
    <w:rsid w:val="001A6CD7"/>
    <w:rsid w:val="001C4820"/>
    <w:rsid w:val="001C7734"/>
    <w:rsid w:val="001C7DE2"/>
    <w:rsid w:val="001E26F1"/>
    <w:rsid w:val="00212978"/>
    <w:rsid w:val="00250393"/>
    <w:rsid w:val="00262E58"/>
    <w:rsid w:val="0028222A"/>
    <w:rsid w:val="002873EA"/>
    <w:rsid w:val="00295833"/>
    <w:rsid w:val="0029602D"/>
    <w:rsid w:val="002A1A87"/>
    <w:rsid w:val="002B5F8C"/>
    <w:rsid w:val="002C365C"/>
    <w:rsid w:val="002C4F3D"/>
    <w:rsid w:val="002C58D4"/>
    <w:rsid w:val="002D5A52"/>
    <w:rsid w:val="002D7392"/>
    <w:rsid w:val="002E15A6"/>
    <w:rsid w:val="002F29D0"/>
    <w:rsid w:val="0031466B"/>
    <w:rsid w:val="00316AC6"/>
    <w:rsid w:val="00334E97"/>
    <w:rsid w:val="00336E74"/>
    <w:rsid w:val="0035639B"/>
    <w:rsid w:val="00372994"/>
    <w:rsid w:val="003811BC"/>
    <w:rsid w:val="003847CD"/>
    <w:rsid w:val="003B70F2"/>
    <w:rsid w:val="003B79B8"/>
    <w:rsid w:val="003D703D"/>
    <w:rsid w:val="003E106F"/>
    <w:rsid w:val="003F599E"/>
    <w:rsid w:val="00422B50"/>
    <w:rsid w:val="004262D1"/>
    <w:rsid w:val="00432CBF"/>
    <w:rsid w:val="00454787"/>
    <w:rsid w:val="004617FE"/>
    <w:rsid w:val="004640AD"/>
    <w:rsid w:val="004714A5"/>
    <w:rsid w:val="00474BE8"/>
    <w:rsid w:val="004804BA"/>
    <w:rsid w:val="00487301"/>
    <w:rsid w:val="00487F6F"/>
    <w:rsid w:val="004908E9"/>
    <w:rsid w:val="004A0AC5"/>
    <w:rsid w:val="004A2C1F"/>
    <w:rsid w:val="004E3AAE"/>
    <w:rsid w:val="004F0EA8"/>
    <w:rsid w:val="0050395D"/>
    <w:rsid w:val="00507949"/>
    <w:rsid w:val="00524107"/>
    <w:rsid w:val="00550A07"/>
    <w:rsid w:val="00564A61"/>
    <w:rsid w:val="005654D7"/>
    <w:rsid w:val="00572F57"/>
    <w:rsid w:val="00576FC9"/>
    <w:rsid w:val="00584E89"/>
    <w:rsid w:val="00586FF8"/>
    <w:rsid w:val="005A6C43"/>
    <w:rsid w:val="005B0B62"/>
    <w:rsid w:val="005D3C7C"/>
    <w:rsid w:val="005E2F3C"/>
    <w:rsid w:val="006076A6"/>
    <w:rsid w:val="0061635F"/>
    <w:rsid w:val="0062138A"/>
    <w:rsid w:val="006338C1"/>
    <w:rsid w:val="006348F4"/>
    <w:rsid w:val="00634CFA"/>
    <w:rsid w:val="006366E4"/>
    <w:rsid w:val="00637A84"/>
    <w:rsid w:val="006443D7"/>
    <w:rsid w:val="00657869"/>
    <w:rsid w:val="00663152"/>
    <w:rsid w:val="0067034E"/>
    <w:rsid w:val="00685DD8"/>
    <w:rsid w:val="006869A7"/>
    <w:rsid w:val="006A0653"/>
    <w:rsid w:val="006A1130"/>
    <w:rsid w:val="006A18DC"/>
    <w:rsid w:val="006A1EE1"/>
    <w:rsid w:val="006A6CB9"/>
    <w:rsid w:val="006A6E02"/>
    <w:rsid w:val="006E73B0"/>
    <w:rsid w:val="00701F6C"/>
    <w:rsid w:val="007136A7"/>
    <w:rsid w:val="007168E4"/>
    <w:rsid w:val="00717DA6"/>
    <w:rsid w:val="00733694"/>
    <w:rsid w:val="00764E4A"/>
    <w:rsid w:val="00767454"/>
    <w:rsid w:val="00794456"/>
    <w:rsid w:val="007A552D"/>
    <w:rsid w:val="007A74DB"/>
    <w:rsid w:val="007D1D54"/>
    <w:rsid w:val="007D2A86"/>
    <w:rsid w:val="007D2CD1"/>
    <w:rsid w:val="007D4DA4"/>
    <w:rsid w:val="007E2BFF"/>
    <w:rsid w:val="007F3096"/>
    <w:rsid w:val="008102FA"/>
    <w:rsid w:val="00825619"/>
    <w:rsid w:val="00847889"/>
    <w:rsid w:val="00853F32"/>
    <w:rsid w:val="00864DD7"/>
    <w:rsid w:val="0087745F"/>
    <w:rsid w:val="00886645"/>
    <w:rsid w:val="00892242"/>
    <w:rsid w:val="008A2F22"/>
    <w:rsid w:val="008B7C54"/>
    <w:rsid w:val="008C29C0"/>
    <w:rsid w:val="008C524E"/>
    <w:rsid w:val="008D0421"/>
    <w:rsid w:val="008D3A83"/>
    <w:rsid w:val="008E0468"/>
    <w:rsid w:val="008F25CE"/>
    <w:rsid w:val="00901CBC"/>
    <w:rsid w:val="00905DD1"/>
    <w:rsid w:val="0091184B"/>
    <w:rsid w:val="0091590B"/>
    <w:rsid w:val="0092248A"/>
    <w:rsid w:val="00924C4E"/>
    <w:rsid w:val="0097631C"/>
    <w:rsid w:val="009A24BF"/>
    <w:rsid w:val="009B02DA"/>
    <w:rsid w:val="009E50DD"/>
    <w:rsid w:val="009E55D5"/>
    <w:rsid w:val="009E7565"/>
    <w:rsid w:val="009F6FCD"/>
    <w:rsid w:val="00A0059A"/>
    <w:rsid w:val="00A10360"/>
    <w:rsid w:val="00A179A8"/>
    <w:rsid w:val="00A3447D"/>
    <w:rsid w:val="00A63590"/>
    <w:rsid w:val="00A92926"/>
    <w:rsid w:val="00AA2111"/>
    <w:rsid w:val="00AB18C7"/>
    <w:rsid w:val="00AB4847"/>
    <w:rsid w:val="00AC21D2"/>
    <w:rsid w:val="00AD3399"/>
    <w:rsid w:val="00AE4F83"/>
    <w:rsid w:val="00AF53C6"/>
    <w:rsid w:val="00B10F0C"/>
    <w:rsid w:val="00B11A4F"/>
    <w:rsid w:val="00B135A8"/>
    <w:rsid w:val="00B21D4C"/>
    <w:rsid w:val="00B24C06"/>
    <w:rsid w:val="00B30F0F"/>
    <w:rsid w:val="00B417C3"/>
    <w:rsid w:val="00B43A34"/>
    <w:rsid w:val="00B521C5"/>
    <w:rsid w:val="00B52325"/>
    <w:rsid w:val="00B77491"/>
    <w:rsid w:val="00B8062B"/>
    <w:rsid w:val="00B9202B"/>
    <w:rsid w:val="00B94F72"/>
    <w:rsid w:val="00B95F80"/>
    <w:rsid w:val="00BA3285"/>
    <w:rsid w:val="00BA6CF3"/>
    <w:rsid w:val="00BB6B7C"/>
    <w:rsid w:val="00BC4F39"/>
    <w:rsid w:val="00BD27D6"/>
    <w:rsid w:val="00BD397A"/>
    <w:rsid w:val="00BE272C"/>
    <w:rsid w:val="00BE4E77"/>
    <w:rsid w:val="00BE6F9F"/>
    <w:rsid w:val="00BF5F09"/>
    <w:rsid w:val="00C07B59"/>
    <w:rsid w:val="00C13768"/>
    <w:rsid w:val="00C16178"/>
    <w:rsid w:val="00C20720"/>
    <w:rsid w:val="00C21945"/>
    <w:rsid w:val="00C23E67"/>
    <w:rsid w:val="00C243E2"/>
    <w:rsid w:val="00C328AB"/>
    <w:rsid w:val="00C344EC"/>
    <w:rsid w:val="00C44824"/>
    <w:rsid w:val="00C74555"/>
    <w:rsid w:val="00C74705"/>
    <w:rsid w:val="00C87168"/>
    <w:rsid w:val="00C8757C"/>
    <w:rsid w:val="00C9409F"/>
    <w:rsid w:val="00CA7FB8"/>
    <w:rsid w:val="00CC51E6"/>
    <w:rsid w:val="00CD7146"/>
    <w:rsid w:val="00CE13A0"/>
    <w:rsid w:val="00CE1661"/>
    <w:rsid w:val="00D00C80"/>
    <w:rsid w:val="00D066A8"/>
    <w:rsid w:val="00D10D31"/>
    <w:rsid w:val="00D26F96"/>
    <w:rsid w:val="00D43221"/>
    <w:rsid w:val="00D438E1"/>
    <w:rsid w:val="00D44C23"/>
    <w:rsid w:val="00D61068"/>
    <w:rsid w:val="00D62551"/>
    <w:rsid w:val="00D92B76"/>
    <w:rsid w:val="00D9305B"/>
    <w:rsid w:val="00D95F68"/>
    <w:rsid w:val="00DB6B28"/>
    <w:rsid w:val="00DC36E0"/>
    <w:rsid w:val="00DC4A9B"/>
    <w:rsid w:val="00DD5D17"/>
    <w:rsid w:val="00DE4CBA"/>
    <w:rsid w:val="00DF3397"/>
    <w:rsid w:val="00E0186D"/>
    <w:rsid w:val="00E044F6"/>
    <w:rsid w:val="00E10B82"/>
    <w:rsid w:val="00E16839"/>
    <w:rsid w:val="00E2433D"/>
    <w:rsid w:val="00E2593B"/>
    <w:rsid w:val="00E31EFB"/>
    <w:rsid w:val="00E35325"/>
    <w:rsid w:val="00E40F7B"/>
    <w:rsid w:val="00E61C73"/>
    <w:rsid w:val="00E646FE"/>
    <w:rsid w:val="00E72E0C"/>
    <w:rsid w:val="00E732C8"/>
    <w:rsid w:val="00E854AB"/>
    <w:rsid w:val="00E97968"/>
    <w:rsid w:val="00EA43E3"/>
    <w:rsid w:val="00EA5BCF"/>
    <w:rsid w:val="00EA6DC6"/>
    <w:rsid w:val="00EA7139"/>
    <w:rsid w:val="00EB476D"/>
    <w:rsid w:val="00EC2404"/>
    <w:rsid w:val="00EC7343"/>
    <w:rsid w:val="00ED154F"/>
    <w:rsid w:val="00ED4AFB"/>
    <w:rsid w:val="00EE0C59"/>
    <w:rsid w:val="00EE637D"/>
    <w:rsid w:val="00EF0DCB"/>
    <w:rsid w:val="00F004C2"/>
    <w:rsid w:val="00F02CB0"/>
    <w:rsid w:val="00F23A4D"/>
    <w:rsid w:val="00F30134"/>
    <w:rsid w:val="00F3066F"/>
    <w:rsid w:val="00F3168C"/>
    <w:rsid w:val="00F373A8"/>
    <w:rsid w:val="00F40D88"/>
    <w:rsid w:val="00F701F1"/>
    <w:rsid w:val="00F806E4"/>
    <w:rsid w:val="00F86AB0"/>
    <w:rsid w:val="00F91154"/>
    <w:rsid w:val="00F93C8C"/>
    <w:rsid w:val="00F9726F"/>
    <w:rsid w:val="00FA1670"/>
    <w:rsid w:val="00FA4263"/>
    <w:rsid w:val="00FB0CC9"/>
    <w:rsid w:val="00FB73FE"/>
    <w:rsid w:val="00FC2BCA"/>
    <w:rsid w:val="00FC566C"/>
    <w:rsid w:val="00FC5E47"/>
    <w:rsid w:val="00FD4D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ADCEB7-EAB9-4239-BEC6-F1279D646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5</Pages>
  <Words>1270</Words>
  <Characters>7242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8496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Isaac Mackey</cp:lastModifiedBy>
  <cp:revision>10</cp:revision>
  <cp:lastPrinted>2009-06-04T21:35:00Z</cp:lastPrinted>
  <dcterms:created xsi:type="dcterms:W3CDTF">2013-10-28T23:02:00Z</dcterms:created>
  <dcterms:modified xsi:type="dcterms:W3CDTF">2014-03-20T20:49:00Z</dcterms:modified>
  <cp:category>AAIP</cp:category>
</cp:coreProperties>
</file>